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F90" w:rsidRPr="00744DAA" w:rsidRDefault="002B0668" w:rsidP="005715E2">
      <w:pPr>
        <w:jc w:val="center"/>
        <w:rPr>
          <w:b/>
        </w:rPr>
      </w:pPr>
      <w:r w:rsidRPr="00744DAA">
        <w:rPr>
          <w:b/>
        </w:rPr>
        <w:t xml:space="preserve">Bibliografija </w:t>
      </w:r>
      <w:r w:rsidR="005715E2" w:rsidRPr="00744DAA">
        <w:rPr>
          <w:b/>
        </w:rPr>
        <w:t xml:space="preserve">Prof. dr </w:t>
      </w:r>
      <w:r w:rsidRPr="00744DAA">
        <w:rPr>
          <w:b/>
        </w:rPr>
        <w:t>Milan Mataruga</w:t>
      </w:r>
    </w:p>
    <w:p w:rsidR="005715E2" w:rsidRPr="00744DAA" w:rsidRDefault="005715E2" w:rsidP="005715E2">
      <w:pPr>
        <w:jc w:val="center"/>
      </w:pPr>
    </w:p>
    <w:p w:rsidR="00C71F90" w:rsidRPr="00744DAA" w:rsidRDefault="002B0668" w:rsidP="00001C2C">
      <w:pPr>
        <w:jc w:val="both"/>
      </w:pPr>
      <w:r w:rsidRPr="00744DAA">
        <w:rPr>
          <w:b/>
        </w:rPr>
        <w:t>Objavljenje knjige</w:t>
      </w:r>
    </w:p>
    <w:p w:rsidR="00C71F90" w:rsidRPr="00744DAA" w:rsidRDefault="00001C2C" w:rsidP="002B0668">
      <w:pPr>
        <w:pStyle w:val="ListParagraph"/>
        <w:numPr>
          <w:ilvl w:val="0"/>
          <w:numId w:val="1"/>
        </w:numPr>
        <w:ind w:left="360"/>
        <w:jc w:val="both"/>
      </w:pPr>
      <w:r w:rsidRPr="00CC36D0">
        <w:rPr>
          <w:b/>
        </w:rPr>
        <w:t>М. Матаруга</w:t>
      </w:r>
      <w:r w:rsidRPr="00744DAA">
        <w:t xml:space="preserve">, V. Isajev, S. Orlović, G. Đurić, J. Brujić, V. Daničić, B. Cvjetković, M. Đopić, P. Balotić (2014). Програм очувања шумских генетичких ресурса Републике Српске, 2013—2025. година (1st ed.). Министарство пољопривреде, шумарства и водопривреде у Влади Републике Српске, Бања Лука. </w:t>
      </w:r>
    </w:p>
    <w:p w:rsidR="00C71F90" w:rsidRPr="00744DAA" w:rsidRDefault="00001C2C" w:rsidP="002B0668">
      <w:pPr>
        <w:pStyle w:val="ListParagraph"/>
        <w:numPr>
          <w:ilvl w:val="0"/>
          <w:numId w:val="1"/>
        </w:numPr>
        <w:ind w:left="360"/>
        <w:jc w:val="both"/>
      </w:pPr>
      <w:r w:rsidRPr="00CC36D0">
        <w:rPr>
          <w:b/>
        </w:rPr>
        <w:t>M. Mataruga</w:t>
      </w:r>
      <w:r w:rsidRPr="00744DAA">
        <w:t xml:space="preserve">, V. Isajev, S. Orlović (2013). Шумски генетички ресурси (1st ed.). Шумарски факултет Универзитета у Бањој Луци,. </w:t>
      </w:r>
    </w:p>
    <w:p w:rsidR="00C71F90" w:rsidRPr="00744DAA" w:rsidRDefault="00001C2C" w:rsidP="002B0668">
      <w:pPr>
        <w:pStyle w:val="ListParagraph"/>
        <w:numPr>
          <w:ilvl w:val="0"/>
          <w:numId w:val="1"/>
        </w:numPr>
        <w:ind w:left="360"/>
        <w:jc w:val="both"/>
      </w:pPr>
      <w:r w:rsidRPr="00744DAA">
        <w:t xml:space="preserve">В. Исајев, </w:t>
      </w:r>
      <w:r w:rsidRPr="00CC36D0">
        <w:rPr>
          <w:b/>
        </w:rPr>
        <w:t>М. Матаруга</w:t>
      </w:r>
      <w:r w:rsidRPr="00744DAA">
        <w:t xml:space="preserve">, А. Лучић, Љ. Ракоњац, З. Демић (2010). Приручник за производњу шумског сјемена у природним сјеменским објектима. Подгорица (1st ed.). Министарство пољопривреде, шумарства и водопривреде, Подгорица. </w:t>
      </w:r>
    </w:p>
    <w:p w:rsidR="00C71F90" w:rsidRPr="00744DAA" w:rsidRDefault="00001C2C" w:rsidP="002B0668">
      <w:pPr>
        <w:pStyle w:val="ListParagraph"/>
        <w:numPr>
          <w:ilvl w:val="0"/>
          <w:numId w:val="1"/>
        </w:numPr>
        <w:ind w:left="360"/>
        <w:jc w:val="both"/>
      </w:pPr>
      <w:r w:rsidRPr="00CC36D0">
        <w:rPr>
          <w:b/>
        </w:rPr>
        <w:t>M. Mataruga</w:t>
      </w:r>
      <w:r w:rsidRPr="00744DAA">
        <w:t>, V. Isajev, V. Beus, Č. Burlica, P. Balotić, V. Daničić (2007). Генеколошка истраживања заједнице бијелог бора и маљаве брезе (</w:t>
      </w:r>
      <w:r w:rsidRPr="00744DAA">
        <w:rPr>
          <w:i/>
        </w:rPr>
        <w:t>Pineto-Betuletum pubescentis</w:t>
      </w:r>
      <w:r w:rsidRPr="00744DAA">
        <w:t xml:space="preserve"> Stef.) код Хан Крама на Романији (1st ed.). Шумарски факултет, Универзитета у Бањој Луци. </w:t>
      </w:r>
    </w:p>
    <w:p w:rsidR="00C71F90" w:rsidRPr="00744DAA" w:rsidRDefault="00001C2C" w:rsidP="002B0668">
      <w:pPr>
        <w:pStyle w:val="ListParagraph"/>
        <w:numPr>
          <w:ilvl w:val="0"/>
          <w:numId w:val="1"/>
        </w:numPr>
        <w:ind w:left="360"/>
        <w:jc w:val="both"/>
      </w:pPr>
      <w:r w:rsidRPr="00CC36D0">
        <w:rPr>
          <w:b/>
        </w:rPr>
        <w:t>M. Mataruga</w:t>
      </w:r>
      <w:r w:rsidRPr="00744DAA">
        <w:t xml:space="preserve"> (2006). Crni bor na stijenama (1st ed.). Šumarski fakultet Univerziteta u Banjoj Luci. </w:t>
      </w:r>
    </w:p>
    <w:p w:rsidR="00001C2C" w:rsidRPr="00744DAA" w:rsidRDefault="00001C2C" w:rsidP="002B0668">
      <w:pPr>
        <w:pStyle w:val="ListParagraph"/>
        <w:numPr>
          <w:ilvl w:val="0"/>
          <w:numId w:val="1"/>
        </w:numPr>
        <w:ind w:left="360"/>
        <w:jc w:val="both"/>
      </w:pPr>
      <w:r w:rsidRPr="00CC36D0">
        <w:rPr>
          <w:b/>
        </w:rPr>
        <w:t>М. Матаруга</w:t>
      </w:r>
      <w:r w:rsidRPr="00744DAA">
        <w:t xml:space="preserve">, В. Исајев, В. Лазарев, П. Балотић, В. Даничић (2005). Регистар шумских сјеменских објеката РС - основа унапређења сјеменске производње (1st ed.). Шумарски факултет Универзитета у Бањој Луци. </w:t>
      </w:r>
    </w:p>
    <w:p w:rsidR="00C71F90" w:rsidRPr="00744DAA" w:rsidRDefault="00C71F90" w:rsidP="00001C2C">
      <w:pPr>
        <w:pStyle w:val="ListParagraph"/>
        <w:jc w:val="both"/>
      </w:pPr>
    </w:p>
    <w:p w:rsidR="00C71F90" w:rsidRPr="00744DAA" w:rsidRDefault="00F063DF" w:rsidP="00001C2C">
      <w:pPr>
        <w:jc w:val="both"/>
      </w:pPr>
      <w:r w:rsidRPr="00744DAA">
        <w:rPr>
          <w:b/>
        </w:rPr>
        <w:t>Poglavlja u monografiji:</w:t>
      </w:r>
    </w:p>
    <w:p w:rsidR="004173FE" w:rsidRPr="005B7E95" w:rsidRDefault="004173FE" w:rsidP="004173FE">
      <w:pPr>
        <w:pStyle w:val="ListParagraph"/>
        <w:numPr>
          <w:ilvl w:val="0"/>
          <w:numId w:val="2"/>
        </w:numPr>
        <w:shd w:val="clear" w:color="auto" w:fill="FFFFFF"/>
        <w:spacing w:after="120"/>
        <w:ind w:left="360"/>
        <w:jc w:val="both"/>
        <w:textAlignment w:val="baseline"/>
        <w:outlineLvl w:val="1"/>
      </w:pPr>
      <w:r w:rsidRPr="00CC36D0">
        <w:rPr>
          <w:b/>
          <w:shd w:val="clear" w:color="auto" w:fill="FBFBFB"/>
        </w:rPr>
        <w:t>Mataruga, M.,</w:t>
      </w:r>
      <w:r w:rsidRPr="005B7E95">
        <w:rPr>
          <w:shd w:val="clear" w:color="auto" w:fill="FBFBFB"/>
        </w:rPr>
        <w:t xml:space="preserve"> Ballian, D., Terzić, R., Daničić, V., Cvjetković, B. (2019) State of Forests in Bosnia and Herzegovina: Ecological and Vegetation Distribution, Management and Genetic Variability, </w:t>
      </w:r>
      <w:r w:rsidRPr="005B7E95">
        <w:rPr>
          <w:spacing w:val="5"/>
          <w:kern w:val="36"/>
        </w:rPr>
        <w:t xml:space="preserve">edited by </w:t>
      </w:r>
      <w:r w:rsidRPr="00CC36D0">
        <w:rPr>
          <w:rStyle w:val="Strong"/>
          <w:b w:val="0"/>
          <w:shd w:val="clear" w:color="auto" w:fill="FFFFFF"/>
        </w:rPr>
        <w:t>Šijačić-Nikolić</w:t>
      </w:r>
      <w:r w:rsidRPr="00CC36D0">
        <w:rPr>
          <w:b/>
          <w:shd w:val="clear" w:color="auto" w:fill="FFFFFF"/>
        </w:rPr>
        <w:t xml:space="preserve">, </w:t>
      </w:r>
      <w:r w:rsidRPr="00CC36D0">
        <w:rPr>
          <w:shd w:val="clear" w:color="auto" w:fill="FFFFFF"/>
        </w:rPr>
        <w:t>M.,</w:t>
      </w:r>
      <w:r w:rsidRPr="00CC36D0">
        <w:rPr>
          <w:b/>
          <w:shd w:val="clear" w:color="auto" w:fill="FFFFFF"/>
        </w:rPr>
        <w:t> </w:t>
      </w:r>
      <w:r w:rsidRPr="00CC36D0">
        <w:rPr>
          <w:rStyle w:val="Strong"/>
          <w:b w:val="0"/>
          <w:shd w:val="clear" w:color="auto" w:fill="FFFFFF"/>
        </w:rPr>
        <w:t>Milovanović</w:t>
      </w:r>
      <w:r w:rsidRPr="00CC36D0">
        <w:rPr>
          <w:b/>
          <w:shd w:val="clear" w:color="auto" w:fill="FFFFFF"/>
        </w:rPr>
        <w:t xml:space="preserve">, </w:t>
      </w:r>
      <w:r w:rsidRPr="00CC36D0">
        <w:rPr>
          <w:shd w:val="clear" w:color="auto" w:fill="FFFFFF"/>
        </w:rPr>
        <w:t>J.,</w:t>
      </w:r>
      <w:r w:rsidRPr="00CC36D0">
        <w:rPr>
          <w:b/>
          <w:shd w:val="clear" w:color="auto" w:fill="FFFFFF"/>
        </w:rPr>
        <w:t> </w:t>
      </w:r>
      <w:r w:rsidRPr="00CC36D0">
        <w:rPr>
          <w:rStyle w:val="Strong"/>
          <w:b w:val="0"/>
          <w:shd w:val="clear" w:color="auto" w:fill="FFFFFF"/>
        </w:rPr>
        <w:t>Nonić</w:t>
      </w:r>
      <w:r w:rsidRPr="00CC36D0">
        <w:rPr>
          <w:b/>
          <w:shd w:val="clear" w:color="auto" w:fill="FFFFFF"/>
        </w:rPr>
        <w:t xml:space="preserve">, </w:t>
      </w:r>
      <w:r w:rsidRPr="005B7E95">
        <w:rPr>
          <w:shd w:val="clear" w:color="auto" w:fill="FFFFFF"/>
        </w:rPr>
        <w:t>M. in “</w:t>
      </w:r>
      <w:r w:rsidRPr="005B7E95">
        <w:rPr>
          <w:spacing w:val="5"/>
          <w:kern w:val="36"/>
        </w:rPr>
        <w:t xml:space="preserve">Forests of Southeast Europe Under a Changing Climate - </w:t>
      </w:r>
      <w:r w:rsidRPr="005B7E95">
        <w:t>Conservation of Genetic Resources”.</w:t>
      </w:r>
      <w:r w:rsidRPr="005B7E95">
        <w:rPr>
          <w:spacing w:val="5"/>
          <w:kern w:val="36"/>
        </w:rPr>
        <w:t xml:space="preserve"> Springer, p: 3-19. </w:t>
      </w:r>
      <w:hyperlink r:id="rId5" w:history="1">
        <w:r w:rsidRPr="005B7E95">
          <w:rPr>
            <w:rStyle w:val="Hyperlink"/>
          </w:rPr>
          <w:t>https://doi.org/10.1007/978-3-319-95267-3</w:t>
        </w:r>
      </w:hyperlink>
    </w:p>
    <w:p w:rsidR="004173FE" w:rsidRPr="005B7E95" w:rsidRDefault="004173FE" w:rsidP="004173FE">
      <w:pPr>
        <w:pStyle w:val="ListParagraph"/>
        <w:numPr>
          <w:ilvl w:val="0"/>
          <w:numId w:val="2"/>
        </w:numPr>
        <w:shd w:val="clear" w:color="auto" w:fill="FFFFFF"/>
        <w:spacing w:after="120"/>
        <w:ind w:left="360"/>
        <w:jc w:val="both"/>
        <w:textAlignment w:val="baseline"/>
        <w:outlineLvl w:val="1"/>
      </w:pPr>
      <w:r w:rsidRPr="005B7E95">
        <w:rPr>
          <w:shd w:val="clear" w:color="auto" w:fill="FBFBFB"/>
        </w:rPr>
        <w:t xml:space="preserve">Ballian, D., Mataruga, M., Terzić, R., Daničić, V., Cvjetković, B. (2019) </w:t>
      </w:r>
      <w:r w:rsidRPr="005B7E95">
        <w:rPr>
          <w:shd w:val="clear" w:color="auto" w:fill="FFFFFF"/>
        </w:rPr>
        <w:t xml:space="preserve">International and National Legislative in Light of Climate Changes and Its Impact on Forest Genetic Resources in Bonsia and Herzegovina, </w:t>
      </w:r>
      <w:r w:rsidRPr="005B7E95">
        <w:rPr>
          <w:i/>
          <w:spacing w:val="5"/>
          <w:kern w:val="36"/>
        </w:rPr>
        <w:t>edited by:</w:t>
      </w:r>
      <w:r w:rsidRPr="005B7E95">
        <w:rPr>
          <w:spacing w:val="5"/>
          <w:kern w:val="36"/>
        </w:rPr>
        <w:t xml:space="preserve"> </w:t>
      </w:r>
      <w:r w:rsidR="00CC36D0" w:rsidRPr="00CC36D0">
        <w:rPr>
          <w:rStyle w:val="Strong"/>
          <w:b w:val="0"/>
          <w:shd w:val="clear" w:color="auto" w:fill="FFFFFF"/>
        </w:rPr>
        <w:t>Šijačić-Nikolić</w:t>
      </w:r>
      <w:r w:rsidR="00CC36D0" w:rsidRPr="00CC36D0">
        <w:rPr>
          <w:b/>
          <w:shd w:val="clear" w:color="auto" w:fill="FFFFFF"/>
        </w:rPr>
        <w:t xml:space="preserve">, </w:t>
      </w:r>
      <w:r w:rsidR="00CC36D0" w:rsidRPr="00CC36D0">
        <w:rPr>
          <w:shd w:val="clear" w:color="auto" w:fill="FFFFFF"/>
        </w:rPr>
        <w:t>M.,</w:t>
      </w:r>
      <w:r w:rsidR="00CC36D0" w:rsidRPr="00CC36D0">
        <w:rPr>
          <w:b/>
          <w:shd w:val="clear" w:color="auto" w:fill="FFFFFF"/>
        </w:rPr>
        <w:t> </w:t>
      </w:r>
      <w:r w:rsidR="00CC36D0" w:rsidRPr="00CC36D0">
        <w:rPr>
          <w:rStyle w:val="Strong"/>
          <w:b w:val="0"/>
          <w:shd w:val="clear" w:color="auto" w:fill="FFFFFF"/>
        </w:rPr>
        <w:t>Milovanović</w:t>
      </w:r>
      <w:r w:rsidR="00CC36D0" w:rsidRPr="00CC36D0">
        <w:rPr>
          <w:b/>
          <w:shd w:val="clear" w:color="auto" w:fill="FFFFFF"/>
        </w:rPr>
        <w:t xml:space="preserve">, </w:t>
      </w:r>
      <w:r w:rsidR="00CC36D0" w:rsidRPr="00CC36D0">
        <w:rPr>
          <w:shd w:val="clear" w:color="auto" w:fill="FFFFFF"/>
        </w:rPr>
        <w:t>J.,</w:t>
      </w:r>
      <w:r w:rsidR="00CC36D0" w:rsidRPr="00CC36D0">
        <w:rPr>
          <w:b/>
          <w:shd w:val="clear" w:color="auto" w:fill="FFFFFF"/>
        </w:rPr>
        <w:t> </w:t>
      </w:r>
      <w:r w:rsidR="00CC36D0" w:rsidRPr="00CC36D0">
        <w:rPr>
          <w:rStyle w:val="Strong"/>
          <w:b w:val="0"/>
          <w:shd w:val="clear" w:color="auto" w:fill="FFFFFF"/>
        </w:rPr>
        <w:t>Nonić</w:t>
      </w:r>
      <w:r w:rsidR="00CC36D0" w:rsidRPr="00CC36D0">
        <w:rPr>
          <w:b/>
          <w:shd w:val="clear" w:color="auto" w:fill="FFFFFF"/>
        </w:rPr>
        <w:t xml:space="preserve">, </w:t>
      </w:r>
      <w:r w:rsidR="00CC36D0" w:rsidRPr="005B7E95">
        <w:rPr>
          <w:shd w:val="clear" w:color="auto" w:fill="FFFFFF"/>
        </w:rPr>
        <w:t>M.</w:t>
      </w:r>
      <w:r w:rsidRPr="005B7E95">
        <w:rPr>
          <w:shd w:val="clear" w:color="auto" w:fill="FFFFFF"/>
        </w:rPr>
        <w:t xml:space="preserve"> </w:t>
      </w:r>
      <w:r w:rsidRPr="005B7E95">
        <w:rPr>
          <w:i/>
          <w:shd w:val="clear" w:color="auto" w:fill="FFFFFF"/>
        </w:rPr>
        <w:t>in</w:t>
      </w:r>
      <w:r w:rsidRPr="005B7E95">
        <w:rPr>
          <w:shd w:val="clear" w:color="auto" w:fill="FFFFFF"/>
        </w:rPr>
        <w:t xml:space="preserve"> “</w:t>
      </w:r>
      <w:r w:rsidRPr="005B7E95">
        <w:rPr>
          <w:spacing w:val="5"/>
          <w:kern w:val="36"/>
        </w:rPr>
        <w:t xml:space="preserve">Forests of Southeast Europe Under a Changing Climate - </w:t>
      </w:r>
      <w:r w:rsidRPr="005B7E95">
        <w:t>Conservation of Genetic Resources”.</w:t>
      </w:r>
      <w:r w:rsidRPr="005B7E95">
        <w:rPr>
          <w:spacing w:val="5"/>
          <w:kern w:val="36"/>
        </w:rPr>
        <w:t xml:space="preserve"> Springer, p: 125-133. </w:t>
      </w:r>
      <w:hyperlink r:id="rId6" w:history="1">
        <w:r w:rsidRPr="005B7E95">
          <w:rPr>
            <w:rStyle w:val="Hyperlink"/>
          </w:rPr>
          <w:t>https://doi.org/10.1007/978-3-319-95267-3</w:t>
        </w:r>
      </w:hyperlink>
    </w:p>
    <w:p w:rsidR="004173FE" w:rsidRPr="005B7E95" w:rsidRDefault="004173FE" w:rsidP="004173FE">
      <w:pPr>
        <w:pStyle w:val="ListParagraph"/>
        <w:numPr>
          <w:ilvl w:val="0"/>
          <w:numId w:val="2"/>
        </w:numPr>
        <w:shd w:val="clear" w:color="auto" w:fill="FFFFFF"/>
        <w:spacing w:after="120"/>
        <w:ind w:left="360"/>
        <w:jc w:val="both"/>
        <w:textAlignment w:val="baseline"/>
        <w:outlineLvl w:val="1"/>
      </w:pPr>
      <w:r w:rsidRPr="005B7E95">
        <w:rPr>
          <w:shd w:val="clear" w:color="auto" w:fill="FBFBFB"/>
        </w:rPr>
        <w:t>Cvjetković, B. Mataruga, M., Ballian, D., Terzić, R., Daničić, V., (2019) In Situ Conservation: Case Study Bosnia and Herzegovina</w:t>
      </w:r>
      <w:r w:rsidRPr="005B7E95">
        <w:rPr>
          <w:i/>
          <w:spacing w:val="5"/>
          <w:kern w:val="36"/>
        </w:rPr>
        <w:t xml:space="preserve"> edited by:</w:t>
      </w:r>
      <w:r w:rsidRPr="005B7E95">
        <w:rPr>
          <w:spacing w:val="5"/>
          <w:kern w:val="36"/>
        </w:rPr>
        <w:t xml:space="preserve"> </w:t>
      </w:r>
      <w:r w:rsidR="00CC36D0" w:rsidRPr="00CC36D0">
        <w:rPr>
          <w:rStyle w:val="Strong"/>
          <w:b w:val="0"/>
          <w:shd w:val="clear" w:color="auto" w:fill="FFFFFF"/>
        </w:rPr>
        <w:t>Šijačić-Nikolić</w:t>
      </w:r>
      <w:r w:rsidR="00CC36D0" w:rsidRPr="00CC36D0">
        <w:rPr>
          <w:b/>
          <w:shd w:val="clear" w:color="auto" w:fill="FFFFFF"/>
        </w:rPr>
        <w:t xml:space="preserve">, </w:t>
      </w:r>
      <w:r w:rsidR="00CC36D0" w:rsidRPr="00CC36D0">
        <w:rPr>
          <w:shd w:val="clear" w:color="auto" w:fill="FFFFFF"/>
        </w:rPr>
        <w:t>M.,</w:t>
      </w:r>
      <w:r w:rsidR="00CC36D0" w:rsidRPr="00CC36D0">
        <w:rPr>
          <w:b/>
          <w:shd w:val="clear" w:color="auto" w:fill="FFFFFF"/>
        </w:rPr>
        <w:t> </w:t>
      </w:r>
      <w:r w:rsidR="00CC36D0" w:rsidRPr="00CC36D0">
        <w:rPr>
          <w:rStyle w:val="Strong"/>
          <w:b w:val="0"/>
          <w:shd w:val="clear" w:color="auto" w:fill="FFFFFF"/>
        </w:rPr>
        <w:t>Milovanović</w:t>
      </w:r>
      <w:r w:rsidR="00CC36D0" w:rsidRPr="00CC36D0">
        <w:rPr>
          <w:b/>
          <w:shd w:val="clear" w:color="auto" w:fill="FFFFFF"/>
        </w:rPr>
        <w:t xml:space="preserve">, </w:t>
      </w:r>
      <w:r w:rsidR="00CC36D0" w:rsidRPr="00CC36D0">
        <w:rPr>
          <w:shd w:val="clear" w:color="auto" w:fill="FFFFFF"/>
        </w:rPr>
        <w:t>J.,</w:t>
      </w:r>
      <w:r w:rsidR="00CC36D0" w:rsidRPr="00CC36D0">
        <w:rPr>
          <w:b/>
          <w:shd w:val="clear" w:color="auto" w:fill="FFFFFF"/>
        </w:rPr>
        <w:t> </w:t>
      </w:r>
      <w:r w:rsidR="00CC36D0" w:rsidRPr="00CC36D0">
        <w:rPr>
          <w:rStyle w:val="Strong"/>
          <w:b w:val="0"/>
          <w:shd w:val="clear" w:color="auto" w:fill="FFFFFF"/>
        </w:rPr>
        <w:t>Nonić</w:t>
      </w:r>
      <w:r w:rsidR="00CC36D0" w:rsidRPr="00CC36D0">
        <w:rPr>
          <w:b/>
          <w:shd w:val="clear" w:color="auto" w:fill="FFFFFF"/>
        </w:rPr>
        <w:t xml:space="preserve">, </w:t>
      </w:r>
      <w:r w:rsidR="00CC36D0" w:rsidRPr="005B7E95">
        <w:rPr>
          <w:shd w:val="clear" w:color="auto" w:fill="FFFFFF"/>
        </w:rPr>
        <w:t>M.</w:t>
      </w:r>
      <w:r w:rsidRPr="005B7E95">
        <w:rPr>
          <w:shd w:val="clear" w:color="auto" w:fill="FFFFFF"/>
        </w:rPr>
        <w:t xml:space="preserve"> </w:t>
      </w:r>
      <w:r w:rsidRPr="005B7E95">
        <w:rPr>
          <w:i/>
          <w:shd w:val="clear" w:color="auto" w:fill="FFFFFF"/>
        </w:rPr>
        <w:t>in</w:t>
      </w:r>
      <w:r w:rsidRPr="005B7E95">
        <w:rPr>
          <w:shd w:val="clear" w:color="auto" w:fill="FFFFFF"/>
        </w:rPr>
        <w:t xml:space="preserve"> “</w:t>
      </w:r>
      <w:r w:rsidRPr="005B7E95">
        <w:rPr>
          <w:spacing w:val="5"/>
          <w:kern w:val="36"/>
        </w:rPr>
        <w:t xml:space="preserve">Forests of Southeast Europe Under a Changing Climate - </w:t>
      </w:r>
      <w:r w:rsidRPr="005B7E95">
        <w:t>Conservation of Genetic Resources”.</w:t>
      </w:r>
      <w:r w:rsidRPr="005B7E95">
        <w:rPr>
          <w:spacing w:val="5"/>
          <w:kern w:val="36"/>
        </w:rPr>
        <w:t xml:space="preserve"> Springer, p: 187-194. </w:t>
      </w:r>
      <w:hyperlink r:id="rId7" w:history="1">
        <w:r w:rsidRPr="005B7E95">
          <w:rPr>
            <w:rStyle w:val="Hyperlink"/>
          </w:rPr>
          <w:t>https://doi.org/10.1007/978-3-319-95267-3</w:t>
        </w:r>
      </w:hyperlink>
    </w:p>
    <w:p w:rsidR="004173FE" w:rsidRPr="005B7E95" w:rsidRDefault="004173FE" w:rsidP="004173FE">
      <w:pPr>
        <w:pStyle w:val="ListParagraph"/>
        <w:numPr>
          <w:ilvl w:val="0"/>
          <w:numId w:val="2"/>
        </w:numPr>
        <w:shd w:val="clear" w:color="auto" w:fill="FFFFFF"/>
        <w:spacing w:after="120"/>
        <w:ind w:left="360"/>
        <w:jc w:val="both"/>
        <w:textAlignment w:val="baseline"/>
        <w:outlineLvl w:val="1"/>
      </w:pPr>
      <w:r w:rsidRPr="005B7E95">
        <w:rPr>
          <w:shd w:val="clear" w:color="auto" w:fill="FBFBFB"/>
        </w:rPr>
        <w:t>Daničić, V., Ballian, D., Mataruga, M., Cvjetković, B., Terzić, R., (2019): Ex Situ Conservation – Case Study in Bosnia and Herzegovina,</w:t>
      </w:r>
      <w:r w:rsidRPr="005B7E95">
        <w:rPr>
          <w:i/>
          <w:spacing w:val="5"/>
          <w:kern w:val="36"/>
        </w:rPr>
        <w:t xml:space="preserve"> edited by:</w:t>
      </w:r>
      <w:r w:rsidRPr="005B7E95">
        <w:rPr>
          <w:spacing w:val="5"/>
          <w:kern w:val="36"/>
        </w:rPr>
        <w:t xml:space="preserve"> </w:t>
      </w:r>
      <w:r w:rsidR="00CC36D0" w:rsidRPr="00CC36D0">
        <w:rPr>
          <w:rStyle w:val="Strong"/>
          <w:b w:val="0"/>
          <w:shd w:val="clear" w:color="auto" w:fill="FFFFFF"/>
        </w:rPr>
        <w:t>Šijačić-Nikolić</w:t>
      </w:r>
      <w:r w:rsidR="00CC36D0" w:rsidRPr="00CC36D0">
        <w:rPr>
          <w:b/>
          <w:shd w:val="clear" w:color="auto" w:fill="FFFFFF"/>
        </w:rPr>
        <w:t xml:space="preserve">, </w:t>
      </w:r>
      <w:r w:rsidR="00CC36D0" w:rsidRPr="00CC36D0">
        <w:rPr>
          <w:shd w:val="clear" w:color="auto" w:fill="FFFFFF"/>
        </w:rPr>
        <w:t>M.,</w:t>
      </w:r>
      <w:r w:rsidR="00CC36D0" w:rsidRPr="00CC36D0">
        <w:rPr>
          <w:b/>
          <w:shd w:val="clear" w:color="auto" w:fill="FFFFFF"/>
        </w:rPr>
        <w:t> </w:t>
      </w:r>
      <w:r w:rsidR="00CC36D0" w:rsidRPr="00CC36D0">
        <w:rPr>
          <w:rStyle w:val="Strong"/>
          <w:b w:val="0"/>
          <w:shd w:val="clear" w:color="auto" w:fill="FFFFFF"/>
        </w:rPr>
        <w:t>Milovanović</w:t>
      </w:r>
      <w:r w:rsidR="00CC36D0" w:rsidRPr="00CC36D0">
        <w:rPr>
          <w:b/>
          <w:shd w:val="clear" w:color="auto" w:fill="FFFFFF"/>
        </w:rPr>
        <w:t xml:space="preserve">, </w:t>
      </w:r>
      <w:r w:rsidR="00CC36D0" w:rsidRPr="00CC36D0">
        <w:rPr>
          <w:shd w:val="clear" w:color="auto" w:fill="FFFFFF"/>
        </w:rPr>
        <w:t>J.,</w:t>
      </w:r>
      <w:r w:rsidR="00CC36D0" w:rsidRPr="00CC36D0">
        <w:rPr>
          <w:b/>
          <w:shd w:val="clear" w:color="auto" w:fill="FFFFFF"/>
        </w:rPr>
        <w:t> </w:t>
      </w:r>
      <w:r w:rsidR="00CC36D0" w:rsidRPr="00CC36D0">
        <w:rPr>
          <w:rStyle w:val="Strong"/>
          <w:b w:val="0"/>
          <w:shd w:val="clear" w:color="auto" w:fill="FFFFFF"/>
        </w:rPr>
        <w:t>Nonić</w:t>
      </w:r>
      <w:r w:rsidR="00CC36D0" w:rsidRPr="00CC36D0">
        <w:rPr>
          <w:b/>
          <w:shd w:val="clear" w:color="auto" w:fill="FFFFFF"/>
        </w:rPr>
        <w:t xml:space="preserve">, </w:t>
      </w:r>
      <w:r w:rsidR="00CC36D0" w:rsidRPr="005B7E95">
        <w:rPr>
          <w:shd w:val="clear" w:color="auto" w:fill="FFFFFF"/>
        </w:rPr>
        <w:t>M.</w:t>
      </w:r>
      <w:r w:rsidRPr="005B7E95">
        <w:rPr>
          <w:shd w:val="clear" w:color="auto" w:fill="FFFFFF"/>
        </w:rPr>
        <w:t xml:space="preserve"> </w:t>
      </w:r>
      <w:r w:rsidRPr="005B7E95">
        <w:rPr>
          <w:i/>
          <w:shd w:val="clear" w:color="auto" w:fill="FFFFFF"/>
        </w:rPr>
        <w:t>in</w:t>
      </w:r>
      <w:r w:rsidRPr="005B7E95">
        <w:rPr>
          <w:shd w:val="clear" w:color="auto" w:fill="FFFFFF"/>
        </w:rPr>
        <w:t xml:space="preserve"> “</w:t>
      </w:r>
      <w:r w:rsidRPr="005B7E95">
        <w:rPr>
          <w:spacing w:val="5"/>
          <w:kern w:val="36"/>
        </w:rPr>
        <w:t xml:space="preserve">Forests of Southeast Europe Under a Changing </w:t>
      </w:r>
      <w:r w:rsidRPr="005B7E95">
        <w:rPr>
          <w:spacing w:val="5"/>
          <w:kern w:val="36"/>
        </w:rPr>
        <w:lastRenderedPageBreak/>
        <w:t xml:space="preserve">Climate - </w:t>
      </w:r>
      <w:r w:rsidRPr="005B7E95">
        <w:t>Conservation of Genetic Resources”.</w:t>
      </w:r>
      <w:r w:rsidRPr="005B7E95">
        <w:rPr>
          <w:spacing w:val="5"/>
          <w:kern w:val="36"/>
        </w:rPr>
        <w:t xml:space="preserve"> Springer, p: 251-258.</w:t>
      </w:r>
      <w:r w:rsidRPr="005B7E95">
        <w:t xml:space="preserve"> </w:t>
      </w:r>
      <w:hyperlink r:id="rId8" w:history="1">
        <w:r w:rsidRPr="005B7E95">
          <w:rPr>
            <w:rStyle w:val="Hyperlink"/>
          </w:rPr>
          <w:t>https://doi.org/10.1007/978-3-319-95267-3</w:t>
        </w:r>
      </w:hyperlink>
    </w:p>
    <w:p w:rsidR="004B33B5" w:rsidRPr="00744DAA" w:rsidRDefault="004173FE" w:rsidP="004B33B5">
      <w:pPr>
        <w:pStyle w:val="ListParagraph"/>
        <w:numPr>
          <w:ilvl w:val="0"/>
          <w:numId w:val="2"/>
        </w:numPr>
        <w:shd w:val="clear" w:color="auto" w:fill="FFFFFF"/>
        <w:spacing w:after="120"/>
        <w:ind w:left="360"/>
        <w:jc w:val="both"/>
        <w:textAlignment w:val="baseline"/>
        <w:outlineLvl w:val="1"/>
        <w:rPr>
          <w:rStyle w:val="Hyperlink"/>
          <w:color w:val="auto"/>
          <w:u w:val="none"/>
        </w:rPr>
      </w:pPr>
      <w:r w:rsidRPr="005B7E95">
        <w:rPr>
          <w:shd w:val="clear" w:color="auto" w:fill="FBFBFB"/>
        </w:rPr>
        <w:t>Cvjetković, B. Mataruga, M., Daničić, V., Ballian, D. (2019): Climate in Bosnia and Herzegovina, Its Changes and Impact on Forest Genetic Resources,</w:t>
      </w:r>
      <w:r w:rsidRPr="005B7E95">
        <w:rPr>
          <w:i/>
          <w:spacing w:val="5"/>
          <w:kern w:val="36"/>
        </w:rPr>
        <w:t xml:space="preserve"> edited by:</w:t>
      </w:r>
      <w:r w:rsidRPr="005B7E95">
        <w:rPr>
          <w:spacing w:val="5"/>
          <w:kern w:val="36"/>
        </w:rPr>
        <w:t xml:space="preserve"> </w:t>
      </w:r>
      <w:r w:rsidR="00CC36D0" w:rsidRPr="00CC36D0">
        <w:rPr>
          <w:rStyle w:val="Strong"/>
          <w:b w:val="0"/>
          <w:shd w:val="clear" w:color="auto" w:fill="FFFFFF"/>
        </w:rPr>
        <w:t>Šijačić-Nikolić</w:t>
      </w:r>
      <w:r w:rsidR="00CC36D0" w:rsidRPr="00CC36D0">
        <w:rPr>
          <w:b/>
          <w:shd w:val="clear" w:color="auto" w:fill="FFFFFF"/>
        </w:rPr>
        <w:t xml:space="preserve">, </w:t>
      </w:r>
      <w:r w:rsidR="00CC36D0" w:rsidRPr="00CC36D0">
        <w:rPr>
          <w:shd w:val="clear" w:color="auto" w:fill="FFFFFF"/>
        </w:rPr>
        <w:t>M.,</w:t>
      </w:r>
      <w:r w:rsidR="00CC36D0" w:rsidRPr="00CC36D0">
        <w:rPr>
          <w:b/>
          <w:shd w:val="clear" w:color="auto" w:fill="FFFFFF"/>
        </w:rPr>
        <w:t> </w:t>
      </w:r>
      <w:r w:rsidR="00CC36D0" w:rsidRPr="00CC36D0">
        <w:rPr>
          <w:rStyle w:val="Strong"/>
          <w:b w:val="0"/>
          <w:shd w:val="clear" w:color="auto" w:fill="FFFFFF"/>
        </w:rPr>
        <w:t>Milovanović</w:t>
      </w:r>
      <w:r w:rsidR="00CC36D0" w:rsidRPr="00CC36D0">
        <w:rPr>
          <w:b/>
          <w:shd w:val="clear" w:color="auto" w:fill="FFFFFF"/>
        </w:rPr>
        <w:t xml:space="preserve">, </w:t>
      </w:r>
      <w:r w:rsidR="00CC36D0" w:rsidRPr="00CC36D0">
        <w:rPr>
          <w:shd w:val="clear" w:color="auto" w:fill="FFFFFF"/>
        </w:rPr>
        <w:t>J.,</w:t>
      </w:r>
      <w:r w:rsidR="00CC36D0" w:rsidRPr="00CC36D0">
        <w:rPr>
          <w:b/>
          <w:shd w:val="clear" w:color="auto" w:fill="FFFFFF"/>
        </w:rPr>
        <w:t> </w:t>
      </w:r>
      <w:r w:rsidR="00CC36D0" w:rsidRPr="00CC36D0">
        <w:rPr>
          <w:rStyle w:val="Strong"/>
          <w:b w:val="0"/>
          <w:shd w:val="clear" w:color="auto" w:fill="FFFFFF"/>
        </w:rPr>
        <w:t>Nonić</w:t>
      </w:r>
      <w:r w:rsidR="00CC36D0" w:rsidRPr="00CC36D0">
        <w:rPr>
          <w:b/>
          <w:shd w:val="clear" w:color="auto" w:fill="FFFFFF"/>
        </w:rPr>
        <w:t xml:space="preserve">, </w:t>
      </w:r>
      <w:r w:rsidR="00CC36D0" w:rsidRPr="005B7E95">
        <w:rPr>
          <w:shd w:val="clear" w:color="auto" w:fill="FFFFFF"/>
        </w:rPr>
        <w:t>M.</w:t>
      </w:r>
      <w:r w:rsidR="00CC36D0">
        <w:rPr>
          <w:shd w:val="clear" w:color="auto" w:fill="FFFFFF"/>
          <w:lang w:val="sr-Cyrl-BA"/>
        </w:rPr>
        <w:t xml:space="preserve"> </w:t>
      </w:r>
      <w:r w:rsidRPr="005B7E95">
        <w:rPr>
          <w:i/>
          <w:shd w:val="clear" w:color="auto" w:fill="FFFFFF"/>
        </w:rPr>
        <w:t>in</w:t>
      </w:r>
      <w:r w:rsidRPr="005B7E95">
        <w:rPr>
          <w:shd w:val="clear" w:color="auto" w:fill="FFFFFF"/>
        </w:rPr>
        <w:t xml:space="preserve"> “</w:t>
      </w:r>
      <w:r w:rsidRPr="005B7E95">
        <w:rPr>
          <w:spacing w:val="5"/>
          <w:kern w:val="36"/>
        </w:rPr>
        <w:t xml:space="preserve">Forests of Southeast Europe Under a Changing Climate - </w:t>
      </w:r>
      <w:r w:rsidRPr="005B7E95">
        <w:t>Conservation of Genetic Resources”.</w:t>
      </w:r>
      <w:r w:rsidRPr="005B7E95">
        <w:rPr>
          <w:spacing w:val="5"/>
          <w:kern w:val="36"/>
        </w:rPr>
        <w:t xml:space="preserve"> Springer, p: 373-387. </w:t>
      </w:r>
      <w:hyperlink r:id="rId9" w:history="1">
        <w:r w:rsidRPr="005B7E95">
          <w:rPr>
            <w:rStyle w:val="Hyperlink"/>
          </w:rPr>
          <w:t>https://doi.org/10.1007/978-3-319-95267-3</w:t>
        </w:r>
      </w:hyperlink>
    </w:p>
    <w:p w:rsidR="00F063DF" w:rsidRPr="00744DAA" w:rsidRDefault="00F063DF" w:rsidP="00F063DF">
      <w:pPr>
        <w:shd w:val="clear" w:color="auto" w:fill="FFFFFF"/>
        <w:spacing w:after="120"/>
        <w:jc w:val="both"/>
        <w:textAlignment w:val="baseline"/>
        <w:outlineLvl w:val="1"/>
      </w:pPr>
    </w:p>
    <w:p w:rsidR="00F063DF" w:rsidRPr="00744DAA" w:rsidRDefault="00F063DF" w:rsidP="00F063DF">
      <w:pPr>
        <w:shd w:val="clear" w:color="auto" w:fill="FFFFFF"/>
        <w:spacing w:after="120"/>
        <w:jc w:val="both"/>
        <w:textAlignment w:val="baseline"/>
        <w:outlineLvl w:val="1"/>
        <w:rPr>
          <w:b/>
        </w:rPr>
      </w:pPr>
      <w:r w:rsidRPr="00744DAA">
        <w:rPr>
          <w:b/>
        </w:rPr>
        <w:t>Radovi u časopisima međunarodnog i nacionalnog značaja</w:t>
      </w:r>
    </w:p>
    <w:p w:rsidR="00A0601F" w:rsidRDefault="00A0601F" w:rsidP="001822F7">
      <w:pPr>
        <w:pStyle w:val="ListParagraph"/>
        <w:numPr>
          <w:ilvl w:val="0"/>
          <w:numId w:val="4"/>
        </w:numPr>
        <w:shd w:val="clear" w:color="auto" w:fill="FFFFFF"/>
        <w:spacing w:after="120"/>
        <w:ind w:left="426"/>
        <w:jc w:val="both"/>
        <w:textAlignment w:val="baseline"/>
        <w:outlineLvl w:val="1"/>
        <w:rPr>
          <w:rFonts w:cstheme="majorHAnsi"/>
        </w:rPr>
      </w:pPr>
      <w:r>
        <w:t>Nicolescu</w:t>
      </w:r>
      <w:r w:rsidRPr="00A0601F">
        <w:rPr>
          <w:lang w:val="sr-Cyrl-BA"/>
        </w:rPr>
        <w:t xml:space="preserve">, </w:t>
      </w:r>
      <w:r>
        <w:t>V.N., Rédei, K., Vor, T., Bastien, J.C., Brus, R., Benčat, T., Đodan, M</w:t>
      </w:r>
      <w:r w:rsidRPr="00A0601F">
        <w:rPr>
          <w:lang w:val="sr-Latn-BA"/>
        </w:rPr>
        <w:t xml:space="preserve">., </w:t>
      </w:r>
      <w:r>
        <w:t>Cvjetković, B., Andrašev, S.,  La Porta, N., Lavnyy, V., Petkova, K., Perić, S., Bartlett, D., Hernea, C</w:t>
      </w:r>
      <w:r w:rsidRPr="00A0601F">
        <w:t xml:space="preserve">., Pástor, M., </w:t>
      </w:r>
      <w:r w:rsidRPr="00CC36D0">
        <w:rPr>
          <w:b/>
        </w:rPr>
        <w:t>Mataruga, M</w:t>
      </w:r>
      <w:r w:rsidRPr="00A0601F">
        <w:t xml:space="preserve">., Podrázský, V., Sfeclă, V., Štefančik, I. (2020): A review of black </w:t>
      </w:r>
      <w:r w:rsidRPr="00A0601F">
        <w:rPr>
          <w:rFonts w:cstheme="majorHAnsi"/>
        </w:rPr>
        <w:t>walnut (</w:t>
      </w:r>
      <w:r w:rsidRPr="00A0601F">
        <w:rPr>
          <w:rFonts w:cstheme="majorHAnsi"/>
          <w:i/>
        </w:rPr>
        <w:t>Juglans nigra</w:t>
      </w:r>
      <w:r w:rsidRPr="00A0601F">
        <w:rPr>
          <w:rFonts w:cstheme="majorHAnsi"/>
        </w:rPr>
        <w:t xml:space="preserve"> L.) ecology and management in Europe. Trees. </w:t>
      </w:r>
      <w:hyperlink r:id="rId10" w:history="1">
        <w:r w:rsidRPr="00904CC9">
          <w:rPr>
            <w:rStyle w:val="Hyperlink"/>
            <w:rFonts w:cstheme="majorHAnsi"/>
          </w:rPr>
          <w:t>https://doi.org/10.1007/s00468-020-01988-7</w:t>
        </w:r>
      </w:hyperlink>
      <w:r>
        <w:rPr>
          <w:rFonts w:cstheme="majorHAnsi"/>
        </w:rPr>
        <w:t>.</w:t>
      </w:r>
    </w:p>
    <w:p w:rsidR="00F063DF" w:rsidRPr="00A0601F" w:rsidRDefault="00F063DF" w:rsidP="00F063DF">
      <w:pPr>
        <w:pStyle w:val="ListParagraph"/>
        <w:numPr>
          <w:ilvl w:val="0"/>
          <w:numId w:val="4"/>
        </w:numPr>
        <w:shd w:val="clear" w:color="auto" w:fill="FFFFFF"/>
        <w:spacing w:after="120"/>
        <w:ind w:left="426"/>
        <w:jc w:val="both"/>
        <w:textAlignment w:val="baseline"/>
        <w:outlineLvl w:val="1"/>
        <w:rPr>
          <w:rFonts w:cstheme="majorHAnsi"/>
        </w:rPr>
      </w:pPr>
      <w:r w:rsidRPr="00CC36D0">
        <w:rPr>
          <w:rFonts w:cstheme="majorHAnsi"/>
          <w:b/>
          <w:lang w:val="sr-Cyrl-BA" w:eastAsia="sr-Cyrl-BA"/>
        </w:rPr>
        <w:t>Mataruga</w:t>
      </w:r>
      <w:r w:rsidRPr="00CC36D0">
        <w:rPr>
          <w:rFonts w:cstheme="majorHAnsi"/>
          <w:b/>
          <w:lang w:val="sr-Latn-BA" w:eastAsia="sr-Cyrl-BA"/>
        </w:rPr>
        <w:t>, M.</w:t>
      </w:r>
      <w:r w:rsidRPr="00A0601F">
        <w:rPr>
          <w:rFonts w:cstheme="majorHAnsi"/>
          <w:lang w:val="sr-Latn-BA" w:eastAsia="sr-Cyrl-BA"/>
        </w:rPr>
        <w:t xml:space="preserve">, </w:t>
      </w:r>
      <w:r w:rsidRPr="00A0601F">
        <w:rPr>
          <w:rFonts w:cstheme="majorHAnsi"/>
          <w:lang w:val="sr-Cyrl-BA" w:eastAsia="sr-Cyrl-BA"/>
        </w:rPr>
        <w:t>Piotti</w:t>
      </w:r>
      <w:r w:rsidRPr="00A0601F">
        <w:rPr>
          <w:rFonts w:cstheme="majorHAnsi"/>
          <w:lang w:val="sr-Latn-BA" w:eastAsia="sr-Cyrl-BA"/>
        </w:rPr>
        <w:t xml:space="preserve">, A., </w:t>
      </w:r>
      <w:r w:rsidRPr="00A0601F">
        <w:rPr>
          <w:rFonts w:cstheme="majorHAnsi"/>
          <w:lang w:val="sr-Cyrl-BA" w:eastAsia="sr-Cyrl-BA"/>
        </w:rPr>
        <w:t>Daničić</w:t>
      </w:r>
      <w:r w:rsidRPr="00A0601F">
        <w:rPr>
          <w:rFonts w:cstheme="majorHAnsi"/>
          <w:lang w:val="sr-Latn-BA" w:eastAsia="sr-Cyrl-BA"/>
        </w:rPr>
        <w:t xml:space="preserve">, V., </w:t>
      </w:r>
      <w:r w:rsidRPr="00A0601F">
        <w:rPr>
          <w:rFonts w:cstheme="majorHAnsi"/>
          <w:lang w:val="sr-Cyrl-BA" w:eastAsia="sr-Cyrl-BA"/>
        </w:rPr>
        <w:t>Cvjetković</w:t>
      </w:r>
      <w:r w:rsidRPr="00A0601F">
        <w:rPr>
          <w:rFonts w:cstheme="majorHAnsi"/>
          <w:lang w:val="sr-Latn-BA" w:eastAsia="sr-Cyrl-BA"/>
        </w:rPr>
        <w:t xml:space="preserve">, B., </w:t>
      </w:r>
      <w:r w:rsidRPr="00A0601F">
        <w:rPr>
          <w:rFonts w:cstheme="majorHAnsi"/>
          <w:lang w:val="sr-Cyrl-BA" w:eastAsia="sr-Cyrl-BA"/>
        </w:rPr>
        <w:t>Fussi</w:t>
      </w:r>
      <w:r w:rsidRPr="00A0601F">
        <w:rPr>
          <w:rFonts w:cstheme="majorHAnsi"/>
          <w:lang w:val="sr-Latn-BA" w:eastAsia="sr-Cyrl-BA"/>
        </w:rPr>
        <w:t xml:space="preserve">, B., </w:t>
      </w:r>
      <w:r w:rsidRPr="00A0601F">
        <w:rPr>
          <w:rFonts w:cstheme="majorHAnsi"/>
          <w:lang w:val="sr-Cyrl-BA" w:eastAsia="sr-Cyrl-BA"/>
        </w:rPr>
        <w:t>Konnert</w:t>
      </w:r>
      <w:r w:rsidRPr="00A0601F">
        <w:rPr>
          <w:rFonts w:cstheme="majorHAnsi"/>
          <w:lang w:val="sr-Latn-BA" w:eastAsia="sr-Cyrl-BA"/>
        </w:rPr>
        <w:t xml:space="preserve">, M., </w:t>
      </w:r>
      <w:r w:rsidRPr="00A0601F">
        <w:rPr>
          <w:rFonts w:cstheme="majorHAnsi"/>
          <w:lang w:val="sr-Cyrl-BA" w:eastAsia="sr-Cyrl-BA"/>
        </w:rPr>
        <w:t>Vendramin</w:t>
      </w:r>
      <w:r w:rsidRPr="00A0601F">
        <w:rPr>
          <w:rFonts w:cstheme="majorHAnsi"/>
          <w:lang w:val="sr-Latn-BA" w:eastAsia="sr-Cyrl-BA"/>
        </w:rPr>
        <w:t xml:space="preserve">, G.G. </w:t>
      </w:r>
      <w:r w:rsidRPr="00A0601F">
        <w:rPr>
          <w:rFonts w:cstheme="majorHAnsi"/>
          <w:lang w:val="sr-Cyrl-BA" w:eastAsia="sr-Cyrl-BA"/>
        </w:rPr>
        <w:t>Aleksić</w:t>
      </w:r>
      <w:r w:rsidRPr="00A0601F">
        <w:rPr>
          <w:rFonts w:cstheme="majorHAnsi"/>
          <w:lang w:val="sr-Latn-BA" w:eastAsia="sr-Cyrl-BA"/>
        </w:rPr>
        <w:t>, J. (20</w:t>
      </w:r>
      <w:r w:rsidR="0013767E" w:rsidRPr="00A0601F">
        <w:rPr>
          <w:rFonts w:cstheme="majorHAnsi"/>
          <w:lang w:val="sr-Latn-BA" w:eastAsia="sr-Cyrl-BA"/>
        </w:rPr>
        <w:t>20</w:t>
      </w:r>
      <w:r w:rsidRPr="00A0601F">
        <w:rPr>
          <w:rFonts w:cstheme="majorHAnsi"/>
          <w:lang w:val="sr-Latn-BA" w:eastAsia="sr-Cyrl-BA"/>
        </w:rPr>
        <w:t>):</w:t>
      </w:r>
      <w:r w:rsidRPr="00A0601F">
        <w:rPr>
          <w:rFonts w:cstheme="majorHAnsi"/>
          <w:lang w:val="sr-Cyrl-BA" w:eastAsia="sr-Cyrl-BA"/>
        </w:rPr>
        <w:t xml:space="preserve"> </w:t>
      </w:r>
      <w:r w:rsidRPr="00A0601F">
        <w:rPr>
          <w:rFonts w:cstheme="majorHAnsi"/>
          <w:bCs/>
        </w:rPr>
        <w:t>Towards the dynamic conservation of Serbian spruce (</w:t>
      </w:r>
      <w:r w:rsidRPr="00A0601F">
        <w:rPr>
          <w:rFonts w:cstheme="majorHAnsi"/>
          <w:bCs/>
          <w:i/>
          <w:iCs/>
        </w:rPr>
        <w:t>Picea omorika</w:t>
      </w:r>
      <w:r w:rsidRPr="00A0601F">
        <w:rPr>
          <w:rFonts w:cstheme="majorHAnsi"/>
          <w:bCs/>
        </w:rPr>
        <w:t xml:space="preserve">) western populations, </w:t>
      </w:r>
      <w:r w:rsidR="0013767E" w:rsidRPr="00A0601F">
        <w:rPr>
          <w:rFonts w:cstheme="majorHAnsi"/>
          <w:iCs/>
          <w:shd w:val="clear" w:color="auto" w:fill="FCFCFC"/>
        </w:rPr>
        <w:t>Annals of Forest Science</w:t>
      </w:r>
      <w:r w:rsidR="0013767E" w:rsidRPr="00A0601F">
        <w:rPr>
          <w:rFonts w:cstheme="majorHAnsi"/>
          <w:shd w:val="clear" w:color="auto" w:fill="FCFCFC"/>
        </w:rPr>
        <w:t> </w:t>
      </w:r>
      <w:r w:rsidR="0013767E" w:rsidRPr="00A0601F">
        <w:rPr>
          <w:rFonts w:cstheme="majorHAnsi"/>
          <w:bCs/>
          <w:shd w:val="clear" w:color="auto" w:fill="FCFCFC"/>
        </w:rPr>
        <w:t>77, </w:t>
      </w:r>
      <w:r w:rsidR="0013767E" w:rsidRPr="00A0601F">
        <w:rPr>
          <w:rFonts w:cstheme="majorHAnsi"/>
          <w:shd w:val="clear" w:color="auto" w:fill="FCFCFC"/>
        </w:rPr>
        <w:t>1  doi:10.1007/s13595-019-0892-1</w:t>
      </w:r>
      <w:r w:rsidRPr="00A0601F">
        <w:rPr>
          <w:rFonts w:cstheme="majorHAnsi"/>
        </w:rPr>
        <w:t>.</w:t>
      </w:r>
    </w:p>
    <w:p w:rsidR="00CB0C64" w:rsidRPr="00CB0C64" w:rsidRDefault="00F063DF" w:rsidP="00CB0C64">
      <w:pPr>
        <w:pStyle w:val="ListParagraph"/>
        <w:numPr>
          <w:ilvl w:val="0"/>
          <w:numId w:val="4"/>
        </w:numPr>
        <w:shd w:val="clear" w:color="auto" w:fill="FFFFFF"/>
        <w:spacing w:after="120"/>
        <w:ind w:left="426"/>
        <w:jc w:val="both"/>
        <w:textAlignment w:val="baseline"/>
        <w:outlineLvl w:val="1"/>
        <w:rPr>
          <w:rFonts w:cstheme="minorHAnsi"/>
        </w:rPr>
      </w:pPr>
      <w:r w:rsidRPr="00A0601F">
        <w:rPr>
          <w:rFonts w:cstheme="minorHAnsi"/>
        </w:rPr>
        <w:t xml:space="preserve">Dell’Oro, M., </w:t>
      </w:r>
      <w:r w:rsidRPr="00CC36D0">
        <w:rPr>
          <w:rFonts w:cstheme="minorHAnsi"/>
          <w:b/>
        </w:rPr>
        <w:t>Mataruga, M.</w:t>
      </w:r>
      <w:r w:rsidRPr="00A0601F">
        <w:rPr>
          <w:rFonts w:cstheme="minorHAnsi"/>
        </w:rPr>
        <w:t xml:space="preserve">, Sass-Klaassen, U., Fonti, P. (2020): Climate change </w:t>
      </w:r>
      <w:r w:rsidRPr="00CB0C64">
        <w:rPr>
          <w:rFonts w:cstheme="minorHAnsi"/>
        </w:rPr>
        <w:t xml:space="preserve">threatens on endangered relict Serbian spruce, </w:t>
      </w:r>
      <w:r w:rsidRPr="00CB0C64">
        <w:rPr>
          <w:rFonts w:cstheme="minorHAnsi"/>
          <w:caps/>
        </w:rPr>
        <w:t>Dendrochronologia,</w:t>
      </w:r>
      <w:r w:rsidRPr="00CB0C64">
        <w:rPr>
          <w:rFonts w:cstheme="minorHAnsi"/>
        </w:rPr>
        <w:t xml:space="preserve"> 59: online available, </w:t>
      </w:r>
      <w:hyperlink r:id="rId11" w:history="1">
        <w:r w:rsidR="00CB0C64" w:rsidRPr="00CB0C64">
          <w:rPr>
            <w:rStyle w:val="Hyperlink"/>
            <w:rFonts w:cstheme="minorHAnsi"/>
            <w:color w:val="auto"/>
          </w:rPr>
          <w:t>https://doi.org/10.1016/j.dendro.2019.125651</w:t>
        </w:r>
      </w:hyperlink>
      <w:r w:rsidR="00CB0C64" w:rsidRPr="00CB0C64">
        <w:rPr>
          <w:rFonts w:cstheme="minorHAnsi"/>
        </w:rPr>
        <w:t>.</w:t>
      </w:r>
    </w:p>
    <w:p w:rsidR="00CB0C64" w:rsidRPr="00CB0C64" w:rsidRDefault="00CB0C64" w:rsidP="008458E5">
      <w:pPr>
        <w:pStyle w:val="ListParagraph"/>
        <w:numPr>
          <w:ilvl w:val="0"/>
          <w:numId w:val="4"/>
        </w:numPr>
        <w:shd w:val="clear" w:color="auto" w:fill="FFFFFF"/>
        <w:spacing w:after="120"/>
        <w:ind w:left="426"/>
        <w:jc w:val="both"/>
        <w:textAlignment w:val="baseline"/>
        <w:outlineLvl w:val="1"/>
        <w:rPr>
          <w:rFonts w:cstheme="minorHAnsi"/>
        </w:rPr>
      </w:pPr>
      <w:r w:rsidRPr="00CB0C64">
        <w:rPr>
          <w:rFonts w:cstheme="minorHAnsi"/>
          <w:lang w:val="sr-Cyrl-BA"/>
        </w:rPr>
        <w:t xml:space="preserve">Даничић, В., Исајев, В., </w:t>
      </w:r>
      <w:r w:rsidRPr="00CC36D0">
        <w:rPr>
          <w:rFonts w:cstheme="minorHAnsi"/>
          <w:b/>
          <w:lang w:val="sr-Cyrl-BA"/>
        </w:rPr>
        <w:t>Матаруга, М.</w:t>
      </w:r>
      <w:r w:rsidRPr="00CB0C64">
        <w:rPr>
          <w:rFonts w:cstheme="minorHAnsi"/>
          <w:lang w:val="sr-Cyrl-BA"/>
        </w:rPr>
        <w:t xml:space="preserve">, Цвјетковић, Б. (2019): </w:t>
      </w:r>
      <w:r w:rsidRPr="00CB0C64">
        <w:rPr>
          <w:rFonts w:cstheme="minorHAnsi"/>
        </w:rPr>
        <w:t>Варијабилност морфометријских својстава листова тест стабала питомог кестена (</w:t>
      </w:r>
      <w:r w:rsidRPr="00CB0C64">
        <w:rPr>
          <w:rFonts w:cstheme="minorHAnsi"/>
          <w:i/>
        </w:rPr>
        <w:t>Castanea sativa</w:t>
      </w:r>
      <w:r w:rsidRPr="00CB0C64">
        <w:rPr>
          <w:rFonts w:cstheme="minorHAnsi"/>
        </w:rPr>
        <w:t xml:space="preserve"> Mill.) из шест популација у Босни и Херцеговини, </w:t>
      </w:r>
      <w:r w:rsidRPr="00CB0C64">
        <w:rPr>
          <w:rFonts w:cstheme="minorHAnsi"/>
          <w:shd w:val="clear" w:color="auto" w:fill="FFFFFF"/>
        </w:rPr>
        <w:t xml:space="preserve">Шумарство, </w:t>
      </w:r>
      <w:r w:rsidRPr="00CB0C64">
        <w:rPr>
          <w:rFonts w:cstheme="minorHAnsi"/>
          <w:shd w:val="clear" w:color="auto" w:fill="FFFFFF"/>
          <w:lang w:val="sr-Cyrl-BA"/>
        </w:rPr>
        <w:t>Бр 3-4. п: 59-74.</w:t>
      </w:r>
    </w:p>
    <w:p w:rsidR="00E24729" w:rsidRPr="00E24729" w:rsidRDefault="004B33B5" w:rsidP="00E24729">
      <w:pPr>
        <w:pStyle w:val="ListParagraph"/>
        <w:numPr>
          <w:ilvl w:val="0"/>
          <w:numId w:val="4"/>
        </w:numPr>
        <w:shd w:val="clear" w:color="auto" w:fill="FFFFFF"/>
        <w:spacing w:after="120"/>
        <w:ind w:left="426"/>
        <w:jc w:val="both"/>
        <w:textAlignment w:val="baseline"/>
        <w:outlineLvl w:val="1"/>
        <w:rPr>
          <w:rStyle w:val="Hyperlink"/>
          <w:color w:val="auto"/>
          <w:u w:val="none"/>
        </w:rPr>
      </w:pPr>
      <w:r w:rsidRPr="00CB0C64">
        <w:t xml:space="preserve">Cvjetković, B., Konnert, M., Fussi, B., </w:t>
      </w:r>
      <w:r w:rsidRPr="00CC36D0">
        <w:rPr>
          <w:b/>
        </w:rPr>
        <w:t>Mataruga, M.</w:t>
      </w:r>
      <w:r w:rsidRPr="00CB0C64">
        <w:t>, Šijačić-Nikolić, M., Daničić, V., Lučić, A. (2017</w:t>
      </w:r>
      <w:r w:rsidRPr="00A0601F">
        <w:t>): Norway spruce (</w:t>
      </w:r>
      <w:r w:rsidRPr="00A0601F">
        <w:rPr>
          <w:i/>
        </w:rPr>
        <w:t>Picea abies</w:t>
      </w:r>
      <w:r w:rsidRPr="00A0601F">
        <w:t xml:space="preserve"> Karst.) variability in progeny tests in Bosnia and Hercegovina. GENETIKA, Vol. 49, No.1, 259-272. </w:t>
      </w:r>
      <w:hyperlink r:id="rId12" w:history="1">
        <w:r w:rsidRPr="00A0601F">
          <w:rPr>
            <w:rStyle w:val="Hyperlink"/>
          </w:rPr>
          <w:t>https://doi.org/10.2298/GENSR1701259C</w:t>
        </w:r>
      </w:hyperlink>
      <w:r w:rsidR="00F063DF" w:rsidRPr="00744DAA">
        <w:rPr>
          <w:rStyle w:val="Hyperlink"/>
        </w:rPr>
        <w:t>.</w:t>
      </w:r>
    </w:p>
    <w:p w:rsidR="00E24729" w:rsidRPr="00E24729" w:rsidRDefault="00E24729" w:rsidP="00E24729">
      <w:pPr>
        <w:pStyle w:val="ListParagraph"/>
        <w:numPr>
          <w:ilvl w:val="0"/>
          <w:numId w:val="4"/>
        </w:numPr>
        <w:shd w:val="clear" w:color="auto" w:fill="FFFFFF"/>
        <w:spacing w:after="120"/>
        <w:ind w:left="426"/>
        <w:jc w:val="both"/>
        <w:textAlignment w:val="baseline"/>
        <w:outlineLvl w:val="1"/>
      </w:pPr>
      <w:r w:rsidRPr="00E24729">
        <w:rPr>
          <w:rFonts w:cstheme="minorHAnsi"/>
          <w:lang w:val="sr-Cyrl-BA"/>
        </w:rPr>
        <w:t xml:space="preserve">Цвјетковић, Б., </w:t>
      </w:r>
      <w:r w:rsidRPr="00CC36D0">
        <w:rPr>
          <w:rFonts w:cstheme="minorHAnsi"/>
          <w:b/>
          <w:lang w:val="sr-Cyrl-BA"/>
        </w:rPr>
        <w:t>Матаруга, М.</w:t>
      </w:r>
      <w:r w:rsidRPr="00E24729">
        <w:rPr>
          <w:rFonts w:cstheme="minorHAnsi"/>
          <w:lang w:val="sr-Cyrl-BA"/>
        </w:rPr>
        <w:t xml:space="preserve">, Шијачић-Николић, М., Дукић, В., Поповић, В. </w:t>
      </w:r>
      <w:r w:rsidRPr="00E24729">
        <w:rPr>
          <w:rFonts w:cstheme="minorHAnsi"/>
          <w:shd w:val="clear" w:color="auto" w:fill="FFFFFF"/>
          <w:lang w:val="sr-Cyrl-BA"/>
        </w:rPr>
        <w:t xml:space="preserve">(2016) </w:t>
      </w:r>
      <w:r w:rsidRPr="00E24729">
        <w:rPr>
          <w:rFonts w:eastAsia="Times New Roman" w:cstheme="minorHAnsi"/>
          <w:bCs/>
        </w:rPr>
        <w:t>Варијабилност морфометријских карактеристика смрче у тестовима потомства у Босни и Херцеговини</w:t>
      </w:r>
      <w:r w:rsidRPr="00E24729">
        <w:rPr>
          <w:rFonts w:eastAsia="Times New Roman" w:cstheme="minorHAnsi"/>
          <w:bCs/>
          <w:lang w:val="sr-Cyrl-BA"/>
        </w:rPr>
        <w:t xml:space="preserve">. </w:t>
      </w:r>
      <w:r w:rsidRPr="00E24729">
        <w:rPr>
          <w:rFonts w:cstheme="minorHAnsi"/>
          <w:shd w:val="clear" w:color="auto" w:fill="FFFFFF"/>
        </w:rPr>
        <w:t>Гласник шумарског факултета у Београду</w:t>
      </w:r>
      <w:r w:rsidRPr="00E24729">
        <w:rPr>
          <w:rFonts w:cstheme="minorHAnsi"/>
          <w:shd w:val="clear" w:color="auto" w:fill="FFFFFF"/>
          <w:lang w:val="sr-Cyrl-BA"/>
        </w:rPr>
        <w:t xml:space="preserve">. Бр. 113. п: 11-34. </w:t>
      </w:r>
      <w:r w:rsidRPr="00E24729">
        <w:rPr>
          <w:rFonts w:cstheme="minorHAnsi"/>
          <w:shd w:val="clear" w:color="auto" w:fill="FFFFFF"/>
        </w:rPr>
        <w:t>DOI</w:t>
      </w:r>
      <w:r w:rsidRPr="00E24729">
        <w:rPr>
          <w:rFonts w:cstheme="minorHAnsi"/>
          <w:shd w:val="clear" w:color="auto" w:fill="FFFFFF"/>
          <w:lang w:val="sr-Latn-BA"/>
        </w:rPr>
        <w:t>:</w:t>
      </w:r>
      <w:r w:rsidRPr="00E24729">
        <w:rPr>
          <w:rFonts w:eastAsia="Times New Roman" w:cstheme="minorHAnsi"/>
        </w:rPr>
        <w:t xml:space="preserve"> 10.2298/GSF1613011C</w:t>
      </w:r>
    </w:p>
    <w:p w:rsidR="00CD0DE1" w:rsidRDefault="00001C2C" w:rsidP="00EE7F79">
      <w:pPr>
        <w:pStyle w:val="ListParagraph"/>
        <w:numPr>
          <w:ilvl w:val="0"/>
          <w:numId w:val="4"/>
        </w:numPr>
        <w:ind w:left="360"/>
        <w:jc w:val="both"/>
      </w:pPr>
      <w:r w:rsidRPr="00744DAA">
        <w:t xml:space="preserve">Cvjetković, </w:t>
      </w:r>
      <w:r w:rsidR="00CD0DE1">
        <w:t xml:space="preserve">B., </w:t>
      </w:r>
      <w:r w:rsidRPr="00CC36D0">
        <w:rPr>
          <w:b/>
        </w:rPr>
        <w:t xml:space="preserve">Матаруга, </w:t>
      </w:r>
      <w:r w:rsidR="00CD0DE1" w:rsidRPr="00CC36D0">
        <w:rPr>
          <w:b/>
        </w:rPr>
        <w:t>M.</w:t>
      </w:r>
      <w:r w:rsidR="00CD0DE1">
        <w:t xml:space="preserve">, </w:t>
      </w:r>
      <w:r w:rsidRPr="00744DAA">
        <w:t xml:space="preserve">Šijačić-Nikolić, </w:t>
      </w:r>
      <w:r w:rsidR="00CD0DE1">
        <w:t xml:space="preserve">M., </w:t>
      </w:r>
      <w:r w:rsidRPr="00744DAA">
        <w:t xml:space="preserve">Ivetić, </w:t>
      </w:r>
      <w:r w:rsidR="00CD0DE1">
        <w:t xml:space="preserve">V., </w:t>
      </w:r>
      <w:r w:rsidRPr="00744DAA">
        <w:t xml:space="preserve">Daničić, </w:t>
      </w:r>
      <w:r w:rsidR="00CD0DE1">
        <w:t xml:space="preserve">V., </w:t>
      </w:r>
      <w:r w:rsidRPr="00744DAA">
        <w:t>Stojnić,</w:t>
      </w:r>
      <w:r w:rsidR="00CD0DE1">
        <w:t xml:space="preserve"> S., </w:t>
      </w:r>
      <w:r w:rsidRPr="00CD0DE1">
        <w:t>Stojanović</w:t>
      </w:r>
      <w:r w:rsidR="00CD0DE1">
        <w:t>, M.</w:t>
      </w:r>
      <w:r w:rsidRPr="00CD0DE1">
        <w:t xml:space="preserve"> (2015). Norway spruce (Picea abies Karst.) seedlings survival in progeny test „Drinić“. ГЛАСНИК ШУМАРСКОГ ФАКУЛТЕТА У БАЊОЈ ЛУЦИ , 22, 5-14.</w:t>
      </w:r>
    </w:p>
    <w:p w:rsidR="00C71F90" w:rsidRPr="00CD0DE1" w:rsidRDefault="00CD0DE1" w:rsidP="00EE7F79">
      <w:pPr>
        <w:pStyle w:val="ListParagraph"/>
        <w:numPr>
          <w:ilvl w:val="0"/>
          <w:numId w:val="4"/>
        </w:numPr>
        <w:ind w:left="360"/>
        <w:jc w:val="both"/>
      </w:pPr>
      <w:r w:rsidRPr="00CD0DE1">
        <w:rPr>
          <w:rFonts w:cs="Arial"/>
          <w:shd w:val="clear" w:color="auto" w:fill="FFFFFF"/>
        </w:rPr>
        <w:t>Kazana V, Tsourgiannis L, Iakovoglou V, Stamatiou C, Alexandrov A, Araújo S, Bogdan S, Bozic G, Brus R, Bossinger G, Boutsimea A, Celepirović N, Cvrčková H, Fladung M, Ivankovic M, Kazaklis A, Koutsona P, Luthar Z, Máchová P, Malá J, Mara K, </w:t>
      </w:r>
      <w:r w:rsidRPr="00CD0DE1">
        <w:rPr>
          <w:rFonts w:cs="Arial"/>
          <w:b/>
          <w:bCs/>
          <w:shd w:val="clear" w:color="auto" w:fill="FFFFFF"/>
        </w:rPr>
        <w:t>Mataruga M</w:t>
      </w:r>
      <w:r w:rsidRPr="00CD0DE1">
        <w:rPr>
          <w:rFonts w:cs="Arial"/>
          <w:shd w:val="clear" w:color="auto" w:fill="FFFFFF"/>
        </w:rPr>
        <w:t xml:space="preserve">, Moravcikova J, Paffetti D, Paiva JAP, Raptis D, Sanchez C, Sharry S, Salaj T, Šijačić-Nikolić M, Tel-Zur N, Tsvetkov I, Vettori C, Vidal N </w:t>
      </w:r>
      <w:r w:rsidRPr="00CD0DE1">
        <w:rPr>
          <w:rFonts w:cs="Arial"/>
          <w:shd w:val="clear" w:color="auto" w:fill="FFFFFF"/>
        </w:rPr>
        <w:lastRenderedPageBreak/>
        <w:t>(2015). Public attitudes towards the use of transgenic forest trees: a cross-country pilot survey. iForest (early view). – doi: 10.3832/ifor1441-008</w:t>
      </w:r>
      <w:r w:rsidR="00001C2C" w:rsidRPr="00CD0DE1">
        <w:t>.</w:t>
      </w:r>
    </w:p>
    <w:p w:rsidR="00CC36D0" w:rsidRPr="00CC36D0" w:rsidRDefault="00CD0DE1" w:rsidP="00CC36D0">
      <w:pPr>
        <w:pStyle w:val="ListParagraph"/>
        <w:numPr>
          <w:ilvl w:val="0"/>
          <w:numId w:val="4"/>
        </w:numPr>
        <w:ind w:left="360"/>
        <w:jc w:val="both"/>
      </w:pPr>
      <w:r w:rsidRPr="00CD0DE1">
        <w:rPr>
          <w:rFonts w:cs="Arial"/>
          <w:color w:val="202122"/>
          <w:shd w:val="clear" w:color="auto" w:fill="FFFFFF"/>
        </w:rPr>
        <w:t>Stojnić, S., Orlović, S., Ballian, D., Ivanković, M., Šijačić-Nikolić, M., Pilipović, A., Bogdan, S., Kvesić, S., </w:t>
      </w:r>
      <w:r w:rsidRPr="00CD0DE1">
        <w:rPr>
          <w:rFonts w:cs="Arial"/>
          <w:b/>
          <w:bCs/>
          <w:color w:val="202122"/>
          <w:shd w:val="clear" w:color="auto" w:fill="FFFFFF"/>
        </w:rPr>
        <w:t>Mataruga, M.</w:t>
      </w:r>
      <w:r w:rsidRPr="00CD0DE1">
        <w:rPr>
          <w:rFonts w:cs="Arial"/>
          <w:color w:val="202122"/>
          <w:shd w:val="clear" w:color="auto" w:fill="FFFFFF"/>
        </w:rPr>
        <w:t>, Daničić, V., Cvjetković, B., Miljković, D., von Wuehlisch, G., (2015): Provenance by site interaction and stability analysis of European Beech (Fagus sylvatica L.) provenances growth in common garden experiment, Silvae Genetica, 64, 4, 133-147.</w:t>
      </w:r>
    </w:p>
    <w:p w:rsidR="007548A6" w:rsidRPr="00CD0DE1" w:rsidRDefault="00CC36D0" w:rsidP="009277A8">
      <w:pPr>
        <w:pStyle w:val="ListParagraph"/>
        <w:numPr>
          <w:ilvl w:val="0"/>
          <w:numId w:val="4"/>
        </w:numPr>
        <w:ind w:left="360"/>
        <w:jc w:val="both"/>
      </w:pPr>
      <w:r w:rsidRPr="00CC36D0">
        <w:rPr>
          <w:lang w:val="sr-Cyrl-BA"/>
        </w:rPr>
        <w:t xml:space="preserve">Даничић, В., Исајев, В., </w:t>
      </w:r>
      <w:r w:rsidRPr="00CC36D0">
        <w:rPr>
          <w:b/>
          <w:lang w:val="sr-Cyrl-BA"/>
        </w:rPr>
        <w:t>Матаруга, М.</w:t>
      </w:r>
      <w:r w:rsidRPr="00CC36D0">
        <w:rPr>
          <w:lang w:val="sr-Cyrl-BA"/>
        </w:rPr>
        <w:t xml:space="preserve">, Цвјетковић, Б. (2015): Утицај климатских фактора на фенологију цвјетања 20 клонова вијелог бора </w:t>
      </w:r>
      <w:r>
        <w:t>(Pinus sylvestris L.),</w:t>
      </w:r>
      <w:r w:rsidRPr="00CC36D0">
        <w:rPr>
          <w:lang w:val="sr-Cyrl-BA"/>
        </w:rPr>
        <w:t xml:space="preserve"> Шумарство Бр 3, п: 25-31.</w:t>
      </w:r>
    </w:p>
    <w:p w:rsidR="00C71F90" w:rsidRPr="00744DAA" w:rsidRDefault="00001C2C" w:rsidP="00F063DF">
      <w:pPr>
        <w:pStyle w:val="ListParagraph"/>
        <w:numPr>
          <w:ilvl w:val="0"/>
          <w:numId w:val="4"/>
        </w:numPr>
        <w:ind w:left="360"/>
        <w:jc w:val="both"/>
      </w:pPr>
      <w:r w:rsidRPr="00CD0DE1">
        <w:t xml:space="preserve">Б. Томић, V. Daničić, </w:t>
      </w:r>
      <w:bookmarkStart w:id="0" w:name="_GoBack"/>
      <w:r w:rsidRPr="00CC36D0">
        <w:rPr>
          <w:b/>
        </w:rPr>
        <w:t>М. Матаруга</w:t>
      </w:r>
      <w:bookmarkEnd w:id="0"/>
      <w:r w:rsidRPr="00CD0DE1">
        <w:t>, Б. Цвјетковић (2014). Fenologija cvjetanja tri vrste lippe</w:t>
      </w:r>
      <w:r w:rsidRPr="00744DAA">
        <w:t xml:space="preserve"> (</w:t>
      </w:r>
      <w:r w:rsidRPr="00744DAA">
        <w:rPr>
          <w:i/>
        </w:rPr>
        <w:t>Tilia</w:t>
      </w:r>
      <w:r w:rsidRPr="00744DAA">
        <w:t xml:space="preserve"> sp.) na području grada Banjaluke. ГЛАСНИК ШУМАРСКОГ ФАКУЛТЕТА У БАЊОЈ ЛУЦИ ,  (20), 27-40.</w:t>
      </w:r>
    </w:p>
    <w:p w:rsidR="00C71F90" w:rsidRPr="00744DAA" w:rsidRDefault="00001C2C" w:rsidP="00F063DF">
      <w:pPr>
        <w:pStyle w:val="ListParagraph"/>
        <w:numPr>
          <w:ilvl w:val="0"/>
          <w:numId w:val="4"/>
        </w:numPr>
        <w:ind w:left="360"/>
        <w:jc w:val="both"/>
      </w:pPr>
      <w:r w:rsidRPr="00744DAA">
        <w:t>S. Orlović, S. Stojnić, S. Pekeč, M. Mataruga, B. Cvjetković, D. Miljković (2014). Variation in leaf photosynthetiic traits of wild chery(Prunus avium L.) families in a nursery trial. ŠUMARSKI LIST, 7-8, 381-386.</w:t>
      </w:r>
    </w:p>
    <w:p w:rsidR="00C71F90" w:rsidRPr="00744DAA" w:rsidRDefault="00001C2C" w:rsidP="00F063DF">
      <w:pPr>
        <w:pStyle w:val="ListParagraph"/>
        <w:numPr>
          <w:ilvl w:val="0"/>
          <w:numId w:val="4"/>
        </w:numPr>
        <w:ind w:left="360"/>
        <w:jc w:val="both"/>
      </w:pPr>
      <w:r w:rsidRPr="00744DAA">
        <w:t>D. Ballian, V. Isajev, B. Cvjetković, V. Daničić, F. Bogunić, M. Mataruga (2013). Genetic differentiation in seed stands of European beech (Fagus sylvatica L.) in part of Bosnia and Herzegovina.. GENETIKA-BELGRADE, 45 (3), 895-906.</w:t>
      </w:r>
    </w:p>
    <w:p w:rsidR="00001C2C" w:rsidRPr="00744DAA" w:rsidRDefault="00001C2C" w:rsidP="00F063DF">
      <w:pPr>
        <w:pStyle w:val="ListParagraph"/>
        <w:numPr>
          <w:ilvl w:val="0"/>
          <w:numId w:val="4"/>
        </w:numPr>
        <w:ind w:left="360"/>
        <w:jc w:val="both"/>
      </w:pPr>
      <w:r w:rsidRPr="00744DAA">
        <w:t>B. Cvjetković, M. Mataruga, J. Lević, A. Lučić, V. Trkulja, Ž. Kremenović (2013). Variability in germination and germination dynamics of differently treated seeds of Serbian Spruce (Picea omorika Pancic/Purkyne). GENETIKA-BELGRADE, 45 (1), 109-119.</w:t>
      </w:r>
    </w:p>
    <w:p w:rsidR="00C71F90" w:rsidRPr="00744DAA" w:rsidRDefault="00001C2C" w:rsidP="00F063DF">
      <w:pPr>
        <w:pStyle w:val="ListParagraph"/>
        <w:numPr>
          <w:ilvl w:val="0"/>
          <w:numId w:val="4"/>
        </w:numPr>
        <w:ind w:left="360"/>
        <w:jc w:val="both"/>
      </w:pPr>
      <w:r w:rsidRPr="00744DAA">
        <w:t>A. Lučić, V. Isajev, L. Rakonjac, M. Mataruga, V. Popović, R. Nevenić, S. Mladenović-Drinić (2012). Analysis of inter – population variability of Scots pine (Pinus sylvestris L.) using morphometric markers. GENETIKA-BELGRADE, 44 (3), 689-699.</w:t>
      </w:r>
    </w:p>
    <w:p w:rsidR="00001C2C" w:rsidRPr="00744DAA" w:rsidRDefault="00001C2C" w:rsidP="00F063DF">
      <w:pPr>
        <w:pStyle w:val="ListParagraph"/>
        <w:numPr>
          <w:ilvl w:val="0"/>
          <w:numId w:val="4"/>
        </w:numPr>
        <w:ind w:left="360"/>
        <w:jc w:val="both"/>
      </w:pPr>
      <w:r w:rsidRPr="00744DAA">
        <w:t>Д. Стојичић, M. Mataruga, В. Исајев (2012). Утицај ђубрења на садржај азота, фосфора и калијума у четинама једно- и двогодишњих садница смрче (Picea abies L. Karst). Шумарство ,  (1-2), 49-59.</w:t>
      </w:r>
    </w:p>
    <w:p w:rsidR="00C71F90" w:rsidRPr="00744DAA" w:rsidRDefault="00001C2C" w:rsidP="00F063DF">
      <w:pPr>
        <w:pStyle w:val="ListParagraph"/>
        <w:numPr>
          <w:ilvl w:val="0"/>
          <w:numId w:val="4"/>
        </w:numPr>
        <w:ind w:left="360"/>
        <w:jc w:val="both"/>
      </w:pPr>
      <w:r w:rsidRPr="00744DAA">
        <w:t>I. Milijević, V. Isajev, V. Janjić, M. Mataruga, S. Delić (2012). Uticaj različitih metoda suzbijanja korovske vegetacije na rast i razvoj presađenih sadnica smrče (Picea abies L. Karst.). Acta herbologica, 2 (20), 133-146.</w:t>
      </w:r>
    </w:p>
    <w:p w:rsidR="00C71F90" w:rsidRPr="00744DAA" w:rsidRDefault="00001C2C" w:rsidP="00F063DF">
      <w:pPr>
        <w:pStyle w:val="ListParagraph"/>
        <w:numPr>
          <w:ilvl w:val="0"/>
          <w:numId w:val="4"/>
        </w:numPr>
        <w:ind w:left="360"/>
        <w:jc w:val="both"/>
      </w:pPr>
      <w:r w:rsidRPr="00744DAA">
        <w:t>В. Даничић, В. Исајев, М. Матаруга, Б. Цвјетковић (2012). Moрфолошке карактеристике полена клонова бијелог бора (Pinus sylvestris L.) из сјеменске плантаже у Становима. ГЛАСНИК ШУМАРСКОГ ФАКУЛТЕТА У БАЊОЈ ЛУЦИ ,  (16), 31-44.</w:t>
      </w:r>
    </w:p>
    <w:p w:rsidR="00C71F90" w:rsidRPr="00744DAA" w:rsidRDefault="00001C2C" w:rsidP="00F063DF">
      <w:pPr>
        <w:pStyle w:val="ListParagraph"/>
        <w:numPr>
          <w:ilvl w:val="0"/>
          <w:numId w:val="4"/>
        </w:numPr>
        <w:ind w:left="360"/>
        <w:jc w:val="both"/>
      </w:pPr>
      <w:r w:rsidRPr="00744DAA">
        <w:t>M. Mataruga, D. Haase, V. Isajev, S. Orlovic (2012). Growth, survival, and genetic variability of Austrian pine (Pinus nigra Arnold) seedlings in response to water deficit. NEW FORESTS,  (43), 791-804..</w:t>
      </w:r>
    </w:p>
    <w:p w:rsidR="00C71F90" w:rsidRPr="00744DAA" w:rsidRDefault="00001C2C" w:rsidP="00F063DF">
      <w:pPr>
        <w:pStyle w:val="ListParagraph"/>
        <w:numPr>
          <w:ilvl w:val="0"/>
          <w:numId w:val="4"/>
        </w:numPr>
        <w:ind w:left="360"/>
        <w:jc w:val="both"/>
      </w:pPr>
      <w:r w:rsidRPr="00744DAA">
        <w:t>M. Mataruga, V. Isajev, K. Konstantinov, S. Mladenović-Drinić, D. Ballian (2012). Proteins as Gene Markers of Tolerance to Drought in Austrian pine (Pinus nigra Arnold). PHYTON-ANNALES REI BOTANICAE, 52, 263-280.</w:t>
      </w:r>
    </w:p>
    <w:p w:rsidR="00C71F90" w:rsidRPr="00744DAA" w:rsidRDefault="00001C2C" w:rsidP="00F063DF">
      <w:pPr>
        <w:pStyle w:val="ListParagraph"/>
        <w:numPr>
          <w:ilvl w:val="0"/>
          <w:numId w:val="4"/>
        </w:numPr>
        <w:ind w:left="360"/>
        <w:jc w:val="both"/>
      </w:pPr>
      <w:r w:rsidRPr="00744DAA">
        <w:t xml:space="preserve">В. Даничић, В. Исајев, М. Матаруга, А. Лучић (2011). Варијабилност морфолошких и физиолошких одлика полена рамета у клонској семенској </w:t>
      </w:r>
      <w:r w:rsidRPr="00744DAA">
        <w:lastRenderedPageBreak/>
        <w:t>плантажи белог бора (Pinus sylvestris L.) на локалитету Станови код Добоја. Шумарство ,  (1-2), 13-27.</w:t>
      </w:r>
    </w:p>
    <w:p w:rsidR="00C71F90" w:rsidRPr="00744DAA" w:rsidRDefault="00001C2C" w:rsidP="00F063DF">
      <w:pPr>
        <w:pStyle w:val="ListParagraph"/>
        <w:numPr>
          <w:ilvl w:val="0"/>
          <w:numId w:val="4"/>
        </w:numPr>
        <w:ind w:left="360"/>
        <w:jc w:val="both"/>
      </w:pPr>
      <w:r w:rsidRPr="00744DAA">
        <w:t>M. Mataruga, V. Isajev, V. Daničić, B. Cvjetković (2011). The  dynamics of germination and morphometrics properties of Austrian pine  (Pinus nigra Arnold) saplings in terms of early indicators of tolerance  toward the drought. GENETIKA-BELGRADE, 43 (1), 75-90.</w:t>
      </w:r>
    </w:p>
    <w:p w:rsidR="00001C2C" w:rsidRPr="00744DAA" w:rsidRDefault="00001C2C" w:rsidP="00F063DF">
      <w:pPr>
        <w:pStyle w:val="ListParagraph"/>
        <w:numPr>
          <w:ilvl w:val="0"/>
          <w:numId w:val="4"/>
        </w:numPr>
        <w:ind w:left="360"/>
        <w:jc w:val="both"/>
      </w:pPr>
      <w:r w:rsidRPr="00744DAA">
        <w:t>D. Ballian, M. Mataruga (2011). Genetic study of Small Isolated Populations of Silver Fir (Abies alba Mill.) in Sub-Mediterranean Zone of the Dinarides. Spanish Journal of Rural Development, II (3), 39-50.</w:t>
      </w:r>
    </w:p>
    <w:p w:rsidR="00C71F90" w:rsidRPr="00744DAA" w:rsidRDefault="00001C2C" w:rsidP="00F063DF">
      <w:pPr>
        <w:pStyle w:val="ListParagraph"/>
        <w:numPr>
          <w:ilvl w:val="0"/>
          <w:numId w:val="4"/>
        </w:numPr>
        <w:ind w:left="360"/>
        <w:jc w:val="both"/>
      </w:pPr>
      <w:r w:rsidRPr="00744DAA">
        <w:t>Lučić, V. Isajev, L. Rakonjac, M. Mataruga, V. Babić, D. Ristić, S. Mladenović-Drinić (2011). Application of various statistical methods to analyze genetic diversity of Austrian (Pinus nigra Arn.) and Scots pine (Pinus sylvestris L.) based on protein markers. GENETIKA-BELGRADE, 43 (3), 477-486.</w:t>
      </w:r>
    </w:p>
    <w:p w:rsidR="00C71F90" w:rsidRPr="00744DAA" w:rsidRDefault="00001C2C" w:rsidP="00F063DF">
      <w:pPr>
        <w:pStyle w:val="ListParagraph"/>
        <w:numPr>
          <w:ilvl w:val="0"/>
          <w:numId w:val="4"/>
        </w:numPr>
        <w:ind w:left="360"/>
        <w:jc w:val="both"/>
      </w:pPr>
      <w:r w:rsidRPr="00744DAA">
        <w:t>D. Nonić, J. Bliss, N. Milijić, M. Avdibegović, M. Mataruga (2011). Challenges of Organizing Private Forest Owners in Serbia. SMALL-SCALE FORESTRY, 10 (4), 435-455.</w:t>
      </w:r>
    </w:p>
    <w:p w:rsidR="00C71F90" w:rsidRPr="00744DAA" w:rsidRDefault="00001C2C" w:rsidP="00F063DF">
      <w:pPr>
        <w:pStyle w:val="ListParagraph"/>
        <w:numPr>
          <w:ilvl w:val="0"/>
          <w:numId w:val="4"/>
        </w:numPr>
        <w:ind w:left="360"/>
        <w:jc w:val="both"/>
      </w:pPr>
      <w:r w:rsidRPr="00744DAA">
        <w:t>М. Матаруга, V. Daničić, Б. Цвјетковић (2010). Teorijske osnove značaja sprovođenja genetskih melioracija u funkciji uređenja sjemenskih sastojina. Шумарство , 62 (3-4), 101-110.</w:t>
      </w:r>
    </w:p>
    <w:p w:rsidR="00C71F90" w:rsidRPr="00744DAA" w:rsidRDefault="00001C2C" w:rsidP="00F063DF">
      <w:pPr>
        <w:pStyle w:val="ListParagraph"/>
        <w:numPr>
          <w:ilvl w:val="0"/>
          <w:numId w:val="4"/>
        </w:numPr>
        <w:ind w:left="360"/>
        <w:jc w:val="both"/>
      </w:pPr>
      <w:r w:rsidRPr="00744DAA">
        <w:t>M. Mataruga, V. Isajev, B. Ilić, B. Cvjetković (2010). The importance of genetic melioration in seed stands of Sessile oak (Quercus petraea / Matt / Liebl) in the light of climate change. RADOVI Šumarskog fakulteta Univerziteta u Sarajevu,  (2), 71-86.</w:t>
      </w:r>
    </w:p>
    <w:p w:rsidR="00C71F90" w:rsidRPr="00744DAA" w:rsidRDefault="00001C2C" w:rsidP="00F063DF">
      <w:pPr>
        <w:pStyle w:val="ListParagraph"/>
        <w:numPr>
          <w:ilvl w:val="0"/>
          <w:numId w:val="4"/>
        </w:numPr>
        <w:ind w:left="360"/>
        <w:jc w:val="both"/>
      </w:pPr>
      <w:r w:rsidRPr="00744DAA">
        <w:t>M. Mataruga, D. Haase, V. Isajev (2010). Dynamics of seed imbibition and germination of Austrian pine (Pinus nigra Arnold) from extreme habitat conditions within five Balkan provenances.. NEW FORESTS, 40, 229-242.</w:t>
      </w:r>
    </w:p>
    <w:p w:rsidR="00C71F90" w:rsidRPr="00744DAA" w:rsidRDefault="00001C2C" w:rsidP="00F063DF">
      <w:pPr>
        <w:pStyle w:val="ListParagraph"/>
        <w:numPr>
          <w:ilvl w:val="0"/>
          <w:numId w:val="4"/>
        </w:numPr>
        <w:ind w:left="360"/>
        <w:jc w:val="both"/>
      </w:pPr>
      <w:r w:rsidRPr="00744DAA">
        <w:t>M. Mataruga (2008). Интеграција шумарства БиХ унутар активности ублажавања климатских промјена: шансе и могућности Кјото протокола. ГЛАСНИК ШУМАРСКОГ ФАКУЛТЕТА У БАЊОЈ ЛУЦИ ,  (8), 1-14.</w:t>
      </w:r>
    </w:p>
    <w:p w:rsidR="00C71F90" w:rsidRPr="00744DAA" w:rsidRDefault="00001C2C" w:rsidP="00F063DF">
      <w:pPr>
        <w:pStyle w:val="ListParagraph"/>
        <w:numPr>
          <w:ilvl w:val="0"/>
          <w:numId w:val="4"/>
        </w:numPr>
        <w:ind w:left="360"/>
        <w:jc w:val="both"/>
      </w:pPr>
      <w:r w:rsidRPr="00744DAA">
        <w:t>В. Даничић, В. Исајев, М. Матаруга (2008). Хемисјки састав плода питомог кестена (Castanea sativa Mill) на подручју БиХ. ГЛАСНИК ШУМАРСКОГ ФАКУЛТЕТА У БАЊОЈ ЛУЦИ ,  (9), 41-46.</w:t>
      </w:r>
    </w:p>
    <w:p w:rsidR="00C71F90" w:rsidRPr="00744DAA" w:rsidRDefault="00001C2C" w:rsidP="00F063DF">
      <w:pPr>
        <w:pStyle w:val="ListParagraph"/>
        <w:numPr>
          <w:ilvl w:val="0"/>
          <w:numId w:val="4"/>
        </w:numPr>
        <w:ind w:left="360"/>
        <w:jc w:val="both"/>
      </w:pPr>
      <w:r w:rsidRPr="00744DAA">
        <w:t>M. Mataruga, V. Isajev, K. Konstantinov, S. Mladenović-Drinić, V. Daničić (2007). Protein in seed and seedlings of selected austrian pine (Pinus nigra Arnold) trees as genetic markers tolerant to drought.. GENETIKA-BELGRADE, 39 (2), 259-272.</w:t>
      </w:r>
    </w:p>
    <w:p w:rsidR="00C71F90" w:rsidRPr="00744DAA" w:rsidRDefault="00001C2C" w:rsidP="00F063DF">
      <w:pPr>
        <w:pStyle w:val="ListParagraph"/>
        <w:numPr>
          <w:ilvl w:val="0"/>
          <w:numId w:val="4"/>
        </w:numPr>
        <w:ind w:left="360"/>
        <w:jc w:val="both"/>
      </w:pPr>
      <w:r w:rsidRPr="00744DAA">
        <w:t>А. Туцовић, M. Mataruga, М. Шијачић-Николић (2004). Анализа доместификационог синдрома црног бора на подручју СЦГ и БиХ. ГЛАСНИК ШУМАРСКОГ ФАКУЛТЕТА У БАЊОЈ ЛУЦИ ,  (3), 1-22.</w:t>
      </w:r>
    </w:p>
    <w:p w:rsidR="00C71F90" w:rsidRPr="00744DAA" w:rsidRDefault="00001C2C" w:rsidP="00F063DF">
      <w:pPr>
        <w:pStyle w:val="ListParagraph"/>
        <w:numPr>
          <w:ilvl w:val="0"/>
          <w:numId w:val="4"/>
        </w:numPr>
        <w:ind w:left="360"/>
        <w:jc w:val="both"/>
      </w:pPr>
      <w:r w:rsidRPr="00744DAA">
        <w:t>В. Исајев, M. Mataruga, П. Балотић (2004). Морфолошке карактеристике садница-основ за процену квалитета. ГЛАСНИК ШУМАРСКОГ ФАКУЛТЕТА У БАЊОЈ ЛУЦИ ,  (2), 1-15.</w:t>
      </w:r>
    </w:p>
    <w:p w:rsidR="00C71F90" w:rsidRPr="00744DAA" w:rsidRDefault="00001C2C" w:rsidP="00F063DF">
      <w:pPr>
        <w:pStyle w:val="ListParagraph"/>
        <w:numPr>
          <w:ilvl w:val="0"/>
          <w:numId w:val="4"/>
        </w:numPr>
        <w:ind w:left="360"/>
        <w:jc w:val="both"/>
      </w:pPr>
      <w:r w:rsidRPr="00744DAA">
        <w:t>А. Туцовић, M. Mataruga (2004). Размера генома организама и парадокс количине ДНК. ГЛАСНИК ШУМАРСКОГ ФАКУЛТЕТА У БАЊОЈ ЛУЦИ ,  (1), 1-13.</w:t>
      </w:r>
    </w:p>
    <w:p w:rsidR="00C71F90" w:rsidRPr="00744DAA" w:rsidRDefault="00001C2C" w:rsidP="00F063DF">
      <w:pPr>
        <w:pStyle w:val="ListParagraph"/>
        <w:numPr>
          <w:ilvl w:val="0"/>
          <w:numId w:val="4"/>
        </w:numPr>
        <w:ind w:left="360"/>
        <w:jc w:val="both"/>
      </w:pPr>
      <w:r w:rsidRPr="00744DAA">
        <w:lastRenderedPageBreak/>
        <w:t>А. Туцовић, В. Исајев, M. Mataruga (2000). Изградња модела онтогенезе дрвећа у раздобљу између два века. ГЛАСНИК ШУМАРСКОГ ФАКУЛТЕТА У БАЊОЈ ЛУЦИ ,  (83), 7-19.</w:t>
      </w:r>
    </w:p>
    <w:p w:rsidR="00C71F90" w:rsidRPr="00744DAA" w:rsidRDefault="00001C2C" w:rsidP="00F063DF">
      <w:pPr>
        <w:pStyle w:val="ListParagraph"/>
        <w:numPr>
          <w:ilvl w:val="0"/>
          <w:numId w:val="4"/>
        </w:numPr>
        <w:ind w:left="360"/>
        <w:jc w:val="both"/>
      </w:pPr>
      <w:r w:rsidRPr="00744DAA">
        <w:t>В. Исајев, А. Туцовић, M. Mataruga (2000). Кључне етапе у процесу производње наменског садног материјала. ГЛАСНИК ШУМАРСКОГ ФАКУЛТЕТА У БАЊОЈ ЛУЦИ ,  (82), 73-80.</w:t>
      </w:r>
    </w:p>
    <w:p w:rsidR="00C71F90" w:rsidRPr="00744DAA" w:rsidRDefault="00001C2C" w:rsidP="00F063DF">
      <w:pPr>
        <w:pStyle w:val="ListParagraph"/>
        <w:numPr>
          <w:ilvl w:val="0"/>
          <w:numId w:val="4"/>
        </w:numPr>
        <w:ind w:left="360"/>
        <w:jc w:val="both"/>
      </w:pPr>
      <w:r w:rsidRPr="00744DAA">
        <w:t>M. Mataruga, В. Исајев, А. Туцовић (2000). Међулинијски варијабилитет фотосинтетичких пигмената црног бора (Pinus nigra Arn.). ГЛАСНИК ШУМАРСКОГ ФАКУЛТЕТА У БАЊОЈ ЛУЦИ ,  (82), 107-118.</w:t>
      </w:r>
    </w:p>
    <w:p w:rsidR="00C71F90" w:rsidRPr="00744DAA" w:rsidRDefault="00001C2C" w:rsidP="00F063DF">
      <w:pPr>
        <w:pStyle w:val="ListParagraph"/>
        <w:numPr>
          <w:ilvl w:val="0"/>
          <w:numId w:val="4"/>
        </w:numPr>
        <w:ind w:left="360"/>
        <w:jc w:val="both"/>
      </w:pPr>
      <w:r w:rsidRPr="00744DAA">
        <w:t>А. Манчић, В. Исајев, M. Mataruga (1998). Оснивање берзе семенског и садног материјала дрвећа и жбуња за потребе домаћег тржишта и извоза. ГЛАСНИК ШУМАРСКОГ ФАКУЛТЕТА У БАЊОЈ ЛУЦИ ,  (80-81), 97-99.</w:t>
      </w:r>
    </w:p>
    <w:p w:rsidR="00C71F90" w:rsidRPr="00744DAA" w:rsidRDefault="00001C2C" w:rsidP="00F063DF">
      <w:pPr>
        <w:pStyle w:val="ListParagraph"/>
        <w:numPr>
          <w:ilvl w:val="0"/>
          <w:numId w:val="4"/>
        </w:numPr>
        <w:ind w:left="360"/>
        <w:jc w:val="both"/>
      </w:pPr>
      <w:r w:rsidRPr="00744DAA">
        <w:t>M. Šijačić-Nikolić, V. Isajev, M. Mataruga (1997). Analiza genofonda više provenijencija smrče iz Srbije u test kulturama. Savremena poljoprivreda, 46 (3-4), 310-318.</w:t>
      </w:r>
    </w:p>
    <w:p w:rsidR="00C71F90" w:rsidRPr="00744DAA" w:rsidRDefault="00001C2C" w:rsidP="00F063DF">
      <w:pPr>
        <w:pStyle w:val="ListParagraph"/>
        <w:numPr>
          <w:ilvl w:val="0"/>
          <w:numId w:val="4"/>
        </w:numPr>
        <w:ind w:left="360"/>
        <w:jc w:val="both"/>
      </w:pPr>
      <w:r w:rsidRPr="00744DAA">
        <w:t>V. Isajev, A. Tucović, M. Mataruga (1996). Ekofiziologija klijavaca pajasena (Ailanthus altissima Swingle). Acta herbologica, 5 (2), 51-62.</w:t>
      </w:r>
    </w:p>
    <w:p w:rsidR="00C71F90" w:rsidRPr="00744DAA" w:rsidRDefault="00001C2C" w:rsidP="00F063DF">
      <w:pPr>
        <w:pStyle w:val="ListParagraph"/>
        <w:numPr>
          <w:ilvl w:val="0"/>
          <w:numId w:val="4"/>
        </w:numPr>
        <w:ind w:left="360"/>
        <w:jc w:val="both"/>
      </w:pPr>
      <w:r w:rsidRPr="00744DAA">
        <w:t>M. Mataruga, М. Шијачић-Николић (1996). Особине кореновог система седмогодишњих садница шест линија полусродника црног бора (Pinus nigra Arn.). ГЛАСНИК ШУМАРСКОГ ФАКУЛТЕТА У БАЊОЈ ЛУЦИ ,  (78-79), 91-101.</w:t>
      </w:r>
    </w:p>
    <w:p w:rsidR="00001C2C" w:rsidRPr="00744DAA" w:rsidRDefault="00001C2C" w:rsidP="00F063DF">
      <w:pPr>
        <w:pStyle w:val="ListParagraph"/>
        <w:numPr>
          <w:ilvl w:val="0"/>
          <w:numId w:val="4"/>
        </w:numPr>
        <w:ind w:left="360"/>
        <w:jc w:val="both"/>
      </w:pPr>
      <w:r w:rsidRPr="00744DAA">
        <w:t>В. Исајев, А. Туцовић, M. Mataruga, М. Шијачић-Николић (1996). Ефекти инбридинга на особине клијаваца пајасена. Шумарство ,  (3-4), 13-22.</w:t>
      </w:r>
    </w:p>
    <w:p w:rsidR="00C71F90" w:rsidRPr="00744DAA" w:rsidRDefault="00C71F90" w:rsidP="00001C2C">
      <w:pPr>
        <w:pStyle w:val="ListParagraph"/>
        <w:jc w:val="both"/>
      </w:pPr>
    </w:p>
    <w:p w:rsidR="00C71F90" w:rsidRPr="00744DAA" w:rsidRDefault="00D747FB" w:rsidP="00001C2C">
      <w:pPr>
        <w:jc w:val="both"/>
      </w:pPr>
      <w:r w:rsidRPr="00744DAA">
        <w:rPr>
          <w:b/>
        </w:rPr>
        <w:t>Radovi saopšteni na naučnim skupovima</w:t>
      </w:r>
    </w:p>
    <w:p w:rsidR="00F063DF" w:rsidRPr="00744DAA" w:rsidRDefault="00F063DF" w:rsidP="00F063DF">
      <w:pPr>
        <w:pStyle w:val="ListParagraph"/>
        <w:numPr>
          <w:ilvl w:val="0"/>
          <w:numId w:val="3"/>
        </w:numPr>
        <w:shd w:val="clear" w:color="auto" w:fill="FFFFFF"/>
        <w:spacing w:after="120"/>
        <w:ind w:left="426"/>
        <w:jc w:val="both"/>
        <w:textAlignment w:val="baseline"/>
        <w:outlineLvl w:val="1"/>
        <w:rPr>
          <w:rFonts w:cstheme="minorHAnsi"/>
        </w:rPr>
      </w:pPr>
      <w:r w:rsidRPr="00744DAA">
        <w:rPr>
          <w:rFonts w:cstheme="minorHAnsi"/>
          <w:shd w:val="clear" w:color="auto" w:fill="FFFFFF"/>
        </w:rPr>
        <w:t xml:space="preserve">Mataruga, M. (2019): </w:t>
      </w:r>
      <w:r w:rsidRPr="00744DAA">
        <w:rPr>
          <w:rFonts w:cstheme="minorHAnsi"/>
        </w:rPr>
        <w:t>Болоњска декларација - pros and cons. Научни скуп у АНУРС “</w:t>
      </w:r>
      <w:r w:rsidRPr="00744DAA">
        <w:rPr>
          <w:rFonts w:cstheme="minorHAnsi"/>
          <w:shd w:val="clear" w:color="auto" w:fill="FFFFFF"/>
        </w:rPr>
        <w:t>Високо образовање - путеви и странпутице“. Зборник радова. 159-184.</w:t>
      </w:r>
    </w:p>
    <w:p w:rsidR="00F063DF" w:rsidRPr="00744DAA" w:rsidRDefault="00F063DF" w:rsidP="00F063DF">
      <w:pPr>
        <w:pStyle w:val="ListParagraph"/>
        <w:numPr>
          <w:ilvl w:val="0"/>
          <w:numId w:val="3"/>
        </w:numPr>
        <w:shd w:val="clear" w:color="auto" w:fill="FFFFFF"/>
        <w:spacing w:after="120"/>
        <w:ind w:left="426"/>
        <w:jc w:val="both"/>
        <w:textAlignment w:val="baseline"/>
        <w:outlineLvl w:val="1"/>
        <w:rPr>
          <w:rFonts w:cstheme="minorHAnsi"/>
          <w:shd w:val="clear" w:color="auto" w:fill="FFFFFF"/>
        </w:rPr>
      </w:pPr>
      <w:r w:rsidRPr="00744DAA">
        <w:rPr>
          <w:rFonts w:cstheme="minorHAnsi"/>
        </w:rPr>
        <w:t xml:space="preserve">Mataruga, M., </w:t>
      </w:r>
      <w:r w:rsidRPr="00744DAA">
        <w:rPr>
          <w:rFonts w:cstheme="minorHAnsi"/>
          <w:shd w:val="clear" w:color="auto" w:fill="FFFFFF"/>
        </w:rPr>
        <w:t xml:space="preserve">Piotti,A., Daničić, V., Cvjetković, B., Fussi, B., Konnert, M., Vendramin, G., Aleksić, J. (2019): </w:t>
      </w:r>
      <w:r w:rsidRPr="00744DAA">
        <w:rPr>
          <w:rFonts w:cstheme="minorHAnsi"/>
        </w:rPr>
        <w:t xml:space="preserve">Dynamic conservation of </w:t>
      </w:r>
      <w:r w:rsidRPr="00744DAA">
        <w:rPr>
          <w:rFonts w:cstheme="minorHAnsi"/>
          <w:i/>
        </w:rPr>
        <w:t>Picea omorika</w:t>
      </w:r>
      <w:r w:rsidRPr="00744DAA">
        <w:rPr>
          <w:rFonts w:cstheme="minorHAnsi"/>
        </w:rPr>
        <w:t xml:space="preserve"> populations in the Republic of Srpska, B&amp;H; </w:t>
      </w:r>
      <w:r w:rsidRPr="00744DAA">
        <w:rPr>
          <w:rFonts w:cstheme="minorHAnsi"/>
          <w:shd w:val="clear" w:color="auto" w:fill="FFFFFF"/>
        </w:rPr>
        <w:t>6.</w:t>
      </w:r>
      <w:r w:rsidR="00744DAA" w:rsidRPr="00744DAA">
        <w:rPr>
          <w:rFonts w:cstheme="minorHAnsi"/>
          <w:shd w:val="clear" w:color="auto" w:fill="FFFFFF"/>
        </w:rPr>
        <w:t xml:space="preserve"> </w:t>
      </w:r>
      <w:r w:rsidRPr="00744DAA">
        <w:rPr>
          <w:rFonts w:cstheme="minorHAnsi"/>
          <w:shd w:val="clear" w:color="auto" w:fill="FFFFFF"/>
        </w:rPr>
        <w:t>Congress of the Serbian Genetic Society; 13-17.10.2019.god. Book of apstract, 150.</w:t>
      </w:r>
    </w:p>
    <w:p w:rsidR="00F063DF" w:rsidRPr="00744DAA" w:rsidRDefault="00F063DF" w:rsidP="00F063DF">
      <w:pPr>
        <w:pStyle w:val="ListParagraph"/>
        <w:numPr>
          <w:ilvl w:val="0"/>
          <w:numId w:val="3"/>
        </w:numPr>
        <w:shd w:val="clear" w:color="auto" w:fill="FFFFFF"/>
        <w:spacing w:after="120"/>
        <w:ind w:left="426"/>
        <w:jc w:val="both"/>
        <w:textAlignment w:val="baseline"/>
        <w:outlineLvl w:val="1"/>
        <w:rPr>
          <w:rFonts w:cstheme="minorHAnsi"/>
          <w:shd w:val="clear" w:color="auto" w:fill="FFFFFF"/>
        </w:rPr>
      </w:pPr>
      <w:r w:rsidRPr="00744DAA">
        <w:rPr>
          <w:rFonts w:cstheme="minorHAnsi"/>
          <w:shd w:val="clear" w:color="auto" w:fill="FFFFFF"/>
        </w:rPr>
        <w:t>Pećanac, N., Mataruga, M., Daničić, V., Ivanković, M., Lanšćak, M., Cvjetković, V., (2019): Variability of seed and seedlings of common oak (</w:t>
      </w:r>
      <w:r w:rsidRPr="00744DAA">
        <w:rPr>
          <w:rFonts w:cstheme="minorHAnsi"/>
          <w:i/>
          <w:shd w:val="clear" w:color="auto" w:fill="FFFFFF"/>
        </w:rPr>
        <w:t>Quercus robur</w:t>
      </w:r>
      <w:r w:rsidRPr="00744DAA">
        <w:rPr>
          <w:rFonts w:cstheme="minorHAnsi"/>
          <w:shd w:val="clear" w:color="auto" w:fill="FFFFFF"/>
        </w:rPr>
        <w:t xml:space="preserve"> L.) from Bosnia and Hezegovina and Croatia; 6.</w:t>
      </w:r>
      <w:r w:rsidR="00744DAA" w:rsidRPr="00744DAA">
        <w:rPr>
          <w:rFonts w:cstheme="minorHAnsi"/>
          <w:shd w:val="clear" w:color="auto" w:fill="FFFFFF"/>
        </w:rPr>
        <w:t xml:space="preserve"> </w:t>
      </w:r>
      <w:r w:rsidRPr="00744DAA">
        <w:rPr>
          <w:rFonts w:cstheme="minorHAnsi"/>
          <w:shd w:val="clear" w:color="auto" w:fill="FFFFFF"/>
        </w:rPr>
        <w:t>Congress of the Serbian Genetic Society; 13-17.10.2019.god. Book of apstract, 178.</w:t>
      </w:r>
    </w:p>
    <w:p w:rsidR="00F063DF" w:rsidRPr="00744DAA" w:rsidRDefault="00F063DF" w:rsidP="00F063DF">
      <w:pPr>
        <w:pStyle w:val="ListParagraph"/>
        <w:numPr>
          <w:ilvl w:val="0"/>
          <w:numId w:val="3"/>
        </w:numPr>
        <w:shd w:val="clear" w:color="auto" w:fill="FFFFFF"/>
        <w:spacing w:after="120"/>
        <w:ind w:left="426"/>
        <w:jc w:val="both"/>
        <w:textAlignment w:val="baseline"/>
        <w:outlineLvl w:val="1"/>
        <w:rPr>
          <w:rFonts w:cstheme="minorHAnsi"/>
          <w:shd w:val="clear" w:color="auto" w:fill="FFFFFF"/>
        </w:rPr>
      </w:pPr>
      <w:r w:rsidRPr="00744DAA">
        <w:rPr>
          <w:rFonts w:cstheme="minorHAnsi"/>
          <w:shd w:val="clear" w:color="auto" w:fill="FFFFFF"/>
        </w:rPr>
        <w:t>Daničić, V., Isajev, V., Mataruga, M., Cvjetković, V., Konnert M., Fussi, B., (2019): Genetic diversity of natural Bosnian and Herzegovinian populations of sweet chestnut (</w:t>
      </w:r>
      <w:r w:rsidRPr="00744DAA">
        <w:rPr>
          <w:rFonts w:cstheme="minorHAnsi"/>
          <w:i/>
          <w:shd w:val="clear" w:color="auto" w:fill="FFFFFF"/>
        </w:rPr>
        <w:t>Castanea sativa</w:t>
      </w:r>
      <w:r w:rsidRPr="00744DAA">
        <w:rPr>
          <w:rFonts w:cstheme="minorHAnsi"/>
          <w:shd w:val="clear" w:color="auto" w:fill="FFFFFF"/>
        </w:rPr>
        <w:t xml:space="preserve"> Mill) as revealed by SSS markers; 6.</w:t>
      </w:r>
      <w:r w:rsidR="00744DAA" w:rsidRPr="00744DAA">
        <w:rPr>
          <w:rFonts w:cstheme="minorHAnsi"/>
          <w:shd w:val="clear" w:color="auto" w:fill="FFFFFF"/>
        </w:rPr>
        <w:t xml:space="preserve"> </w:t>
      </w:r>
      <w:r w:rsidRPr="00744DAA">
        <w:rPr>
          <w:rFonts w:cstheme="minorHAnsi"/>
          <w:shd w:val="clear" w:color="auto" w:fill="FFFFFF"/>
        </w:rPr>
        <w:t>Congress of the Serbian Genetic Society; 13-17.10.2019.god. Book of apstract, 179.</w:t>
      </w:r>
    </w:p>
    <w:p w:rsidR="00F063DF" w:rsidRPr="00744DAA" w:rsidRDefault="00F063DF" w:rsidP="00F063DF">
      <w:pPr>
        <w:pStyle w:val="ListParagraph"/>
        <w:numPr>
          <w:ilvl w:val="0"/>
          <w:numId w:val="3"/>
        </w:numPr>
        <w:shd w:val="clear" w:color="auto" w:fill="FFFFFF"/>
        <w:spacing w:after="120"/>
        <w:ind w:left="426"/>
        <w:jc w:val="both"/>
        <w:textAlignment w:val="baseline"/>
        <w:outlineLvl w:val="1"/>
        <w:rPr>
          <w:rFonts w:cstheme="minorHAnsi"/>
        </w:rPr>
      </w:pPr>
      <w:r w:rsidRPr="00744DAA">
        <w:rPr>
          <w:rFonts w:cstheme="minorHAnsi"/>
        </w:rPr>
        <w:t>Cvjetković, B., Mataruga, M., Daničić, V., Šijačić-Nikolić M. (2019) : Dinamika otvaranja pupoljaka smreke (</w:t>
      </w:r>
      <w:r w:rsidRPr="00744DAA">
        <w:rPr>
          <w:rFonts w:cstheme="minorHAnsi"/>
          <w:i/>
        </w:rPr>
        <w:t>Picea abies</w:t>
      </w:r>
      <w:r w:rsidRPr="00744DAA">
        <w:rPr>
          <w:rFonts w:cstheme="minorHAnsi"/>
        </w:rPr>
        <w:t xml:space="preserve"> Karst.) u testovima potomstva u Bosni i Hercegovini, </w:t>
      </w:r>
      <w:r w:rsidRPr="00744DAA">
        <w:rPr>
          <w:rFonts w:cstheme="minorHAnsi"/>
          <w:lang w:val="en-GB"/>
        </w:rPr>
        <w:t>Naučna konferencija sa međunarodnim učešćem: “</w:t>
      </w:r>
      <w:r w:rsidRPr="00744DAA">
        <w:rPr>
          <w:rFonts w:cstheme="minorHAnsi"/>
        </w:rPr>
        <w:t>Climate change and new challenges in the production of high quality and adapted forest reproductive material”, 3-4. decembar, 2019. god., Jastrebarsko, Zbornik apstrakata, p: 40-41</w:t>
      </w:r>
    </w:p>
    <w:p w:rsidR="00744DAA" w:rsidRPr="00744DAA" w:rsidRDefault="00F063DF" w:rsidP="00F063DF">
      <w:pPr>
        <w:pStyle w:val="ListParagraph"/>
        <w:numPr>
          <w:ilvl w:val="0"/>
          <w:numId w:val="3"/>
        </w:numPr>
        <w:ind w:left="426"/>
        <w:jc w:val="both"/>
        <w:rPr>
          <w:bCs/>
        </w:rPr>
      </w:pPr>
      <w:r w:rsidRPr="00744DAA">
        <w:rPr>
          <w:rFonts w:cstheme="minorHAnsi"/>
          <w:lang w:val="en-GB"/>
        </w:rPr>
        <w:lastRenderedPageBreak/>
        <w:t xml:space="preserve">Mataruga, M., Cvjetković, B., Daničić, V. (2019): </w:t>
      </w:r>
      <w:r w:rsidRPr="00744DAA">
        <w:rPr>
          <w:rFonts w:cstheme="minorHAnsi"/>
          <w:color w:val="292B2C"/>
        </w:rPr>
        <w:t>Program staništu prilagođene proizvodnje sadnog materijala na primjeru Republike Srpske (Bosna i Hercegovina)</w:t>
      </w:r>
      <w:r w:rsidRPr="00744DAA">
        <w:rPr>
          <w:rFonts w:cstheme="minorHAnsi"/>
          <w:lang w:val="en-GB"/>
        </w:rPr>
        <w:t>, Naučna konferencija sa međunarodnim učešćem: “</w:t>
      </w:r>
      <w:r w:rsidRPr="00744DAA">
        <w:rPr>
          <w:rFonts w:cstheme="minorHAnsi"/>
        </w:rPr>
        <w:t>Climate change and new challenges in the production of high quality and adapted forest reproductive material”, 3-4. decembar, 2019. god., Jastrebarsko, Zbornik apstrakata, p: 80-81.</w:t>
      </w:r>
    </w:p>
    <w:p w:rsidR="002B0668" w:rsidRPr="00744DAA" w:rsidRDefault="002B0668" w:rsidP="00F063DF">
      <w:pPr>
        <w:pStyle w:val="ListParagraph"/>
        <w:numPr>
          <w:ilvl w:val="0"/>
          <w:numId w:val="3"/>
        </w:numPr>
        <w:ind w:left="426"/>
        <w:jc w:val="both"/>
        <w:rPr>
          <w:bCs/>
        </w:rPr>
      </w:pPr>
      <w:r w:rsidRPr="00744DAA">
        <w:rPr>
          <w:bCs/>
        </w:rPr>
        <w:t>Cvjetković, B., Mataruga, M., Lević, J., Isajev, V., Daničić, V., (2018): Kvalitet sjemena pančićeve omorike (</w:t>
      </w:r>
      <w:r w:rsidRPr="00744DAA">
        <w:rPr>
          <w:bCs/>
          <w:i/>
        </w:rPr>
        <w:t>Picea abies</w:t>
      </w:r>
      <w:r w:rsidRPr="00744DAA">
        <w:rPr>
          <w:bCs/>
        </w:rPr>
        <w:t xml:space="preserve"> Panč/Purk.) i mikobiota na sjemenu. Međunarodna znanstvena konferencija: “Šumarska znanost: sjećanje na prošlost, pogled u budućnost”, Jastrebarsko, 09.02.2018. Zbornik radova, p: 72-73.</w:t>
      </w:r>
    </w:p>
    <w:p w:rsidR="002B0668" w:rsidRPr="00744DAA" w:rsidRDefault="002B0668" w:rsidP="002B0668">
      <w:pPr>
        <w:pStyle w:val="ListParagraph"/>
        <w:numPr>
          <w:ilvl w:val="0"/>
          <w:numId w:val="3"/>
        </w:numPr>
        <w:ind w:left="360"/>
        <w:jc w:val="both"/>
        <w:rPr>
          <w:color w:val="000000"/>
          <w:shd w:val="clear" w:color="auto" w:fill="FFFFFF"/>
        </w:rPr>
      </w:pPr>
      <w:r w:rsidRPr="00744DAA">
        <w:rPr>
          <w:bCs/>
        </w:rPr>
        <w:t xml:space="preserve">Mataruga, M., Ballian, D., </w:t>
      </w:r>
      <w:r w:rsidRPr="00744DAA">
        <w:rPr>
          <w:bCs/>
          <w:lang w:val="hr-HR"/>
        </w:rPr>
        <w:t>(</w:t>
      </w:r>
      <w:r w:rsidRPr="00744DAA">
        <w:rPr>
          <w:bCs/>
        </w:rPr>
        <w:t>2018): Oplemenjivanje drvenastih vrsta u Bosni i Hercegovini – stanje i mogu</w:t>
      </w:r>
      <w:r w:rsidRPr="00744DAA">
        <w:rPr>
          <w:bCs/>
          <w:lang w:val="hr-HR"/>
        </w:rPr>
        <w:t>ći pravci razvoja</w:t>
      </w:r>
      <w:r w:rsidRPr="00744DAA">
        <w:rPr>
          <w:bCs/>
        </w:rPr>
        <w:t xml:space="preserve">, Uvodno predavanje na </w:t>
      </w:r>
      <w:r w:rsidRPr="00744DAA">
        <w:rPr>
          <w:bCs/>
          <w:lang w:val="hr-HR"/>
        </w:rPr>
        <w:t>„</w:t>
      </w:r>
      <w:r w:rsidRPr="00744DAA">
        <w:rPr>
          <w:color w:val="222222"/>
          <w:shd w:val="clear" w:color="auto" w:fill="FFFFFF"/>
        </w:rPr>
        <w:t xml:space="preserve">VI Simpozijum Sekcije za oplemenjivanje organizama Društva genetičara Srbije i IX Simpozijum Društva Selekcionera i Semenara Republike Srbije”, Vrnjačka Banja, </w:t>
      </w:r>
      <w:r w:rsidRPr="00744DAA">
        <w:rPr>
          <w:color w:val="000000"/>
          <w:shd w:val="clear" w:color="auto" w:fill="FFFFFF"/>
        </w:rPr>
        <w:t>07.5.–11.5.2018. godine, p:10-11.</w:t>
      </w:r>
    </w:p>
    <w:p w:rsidR="002B0668" w:rsidRPr="00744DAA" w:rsidRDefault="002B0668" w:rsidP="002B0668">
      <w:pPr>
        <w:pStyle w:val="ListParagraph"/>
        <w:numPr>
          <w:ilvl w:val="0"/>
          <w:numId w:val="3"/>
        </w:numPr>
        <w:ind w:left="360"/>
        <w:jc w:val="both"/>
        <w:rPr>
          <w:shd w:val="clear" w:color="auto" w:fill="FFFFFF"/>
        </w:rPr>
      </w:pPr>
      <w:r w:rsidRPr="00744DAA">
        <w:rPr>
          <w:shd w:val="clear" w:color="auto" w:fill="FFFFFF"/>
        </w:rPr>
        <w:t>Cvjetković, V., Mataruga, M., Daničić, V. (2018): Oplemenjivanje smrče (Picea abies Karst.) u Bosni i Hercegovini. Poster prezentacija: “VI Simpozijum Sekcije za oplemenjivanje organizama Društva genetičara Srbije i IX Simpozijum Društva Selekcionera i Semenara Republike Srbije”, Vrnjačka Banja, 07.5. – 11.5.2018. godine, p:130-131.</w:t>
      </w:r>
    </w:p>
    <w:p w:rsidR="002B0668" w:rsidRPr="00744DAA" w:rsidRDefault="002B0668" w:rsidP="002B0668">
      <w:pPr>
        <w:pStyle w:val="ListParagraph"/>
        <w:numPr>
          <w:ilvl w:val="0"/>
          <w:numId w:val="3"/>
        </w:numPr>
        <w:ind w:left="360"/>
        <w:jc w:val="both"/>
      </w:pPr>
      <w:r w:rsidRPr="00744DAA">
        <w:rPr>
          <w:shd w:val="clear" w:color="auto" w:fill="FFFFFF"/>
        </w:rPr>
        <w:t xml:space="preserve">Mataruga, M., Aleksić, J., (2018): </w:t>
      </w:r>
      <w:r w:rsidRPr="00744DAA">
        <w:t>Sustainable use, transfer and monitoring of forest genetic resources for present and future generations, Conference session: ”How to advance Forestry for future generations” Organized within The 15th International Phytotechnology Conference, Book of abstracts, 14.</w:t>
      </w:r>
    </w:p>
    <w:p w:rsidR="002B0668" w:rsidRPr="00744DAA" w:rsidRDefault="002B0668" w:rsidP="002B0668">
      <w:pPr>
        <w:pStyle w:val="ListParagraph"/>
        <w:numPr>
          <w:ilvl w:val="0"/>
          <w:numId w:val="3"/>
        </w:numPr>
        <w:ind w:left="360"/>
        <w:jc w:val="both"/>
      </w:pPr>
      <w:r w:rsidRPr="00744DAA">
        <w:rPr>
          <w:shd w:val="clear" w:color="auto" w:fill="FFFFFF"/>
        </w:rPr>
        <w:t xml:space="preserve">Mataruga, M., Cvjetković, B., (2018): </w:t>
      </w:r>
      <w:r w:rsidRPr="00744DAA">
        <w:t xml:space="preserve">The impact of climate change of transfer of forest genetic resources in Bosnia and Herzegovina, Humboltd Kolleg Sustainable development and climate change: Connecting research, education, policy and practice, Book of abstracts, 95. </w:t>
      </w:r>
      <w:hyperlink r:id="rId13" w:history="1">
        <w:r w:rsidR="00744DAA" w:rsidRPr="00744DAA">
          <w:rPr>
            <w:rStyle w:val="Hyperlink"/>
          </w:rPr>
          <w:t>http://www.humboldt-serbia.ac.rs/kolleg2018/pics/Humbolt-2018.pdf</w:t>
        </w:r>
      </w:hyperlink>
    </w:p>
    <w:p w:rsidR="002B0668" w:rsidRPr="00744DAA" w:rsidRDefault="002B0668" w:rsidP="002B0668">
      <w:pPr>
        <w:pStyle w:val="ListParagraph"/>
        <w:numPr>
          <w:ilvl w:val="0"/>
          <w:numId w:val="3"/>
        </w:numPr>
        <w:ind w:left="360"/>
        <w:jc w:val="both"/>
        <w:rPr>
          <w:shd w:val="clear" w:color="auto" w:fill="FFFFFF"/>
        </w:rPr>
      </w:pPr>
      <w:r w:rsidRPr="00744DAA">
        <w:t xml:space="preserve">Mataruga, M., Cvjetković, B., Ivanković, M., Lanšćak, M., Pećanac, N., Daničić, V. (2018): The Potential of Common Oak (Quercus Robur L.) from Bosnian and Herzegovinian and Croatian Provenances through the Analysis of the Morphological Characteristics of One-Year Old Seedlings. </w:t>
      </w:r>
      <w:r w:rsidRPr="00744DAA">
        <w:rPr>
          <w:rStyle w:val="Strong"/>
        </w:rPr>
        <w:t>70 years of Higher Education in Forestry at Transilvania University of Brasov and</w:t>
      </w:r>
      <w:r w:rsidRPr="00744DAA">
        <w:rPr>
          <w:shd w:val="clear" w:color="auto" w:fill="FFFFFF"/>
        </w:rPr>
        <w:t xml:space="preserve"> 8</w:t>
      </w:r>
      <w:r w:rsidRPr="00744DAA">
        <w:rPr>
          <w:shd w:val="clear" w:color="auto" w:fill="FFFFFF"/>
          <w:vertAlign w:val="superscript"/>
        </w:rPr>
        <w:t>th</w:t>
      </w:r>
      <w:r w:rsidRPr="00744DAA">
        <w:rPr>
          <w:shd w:val="clear" w:color="auto" w:fill="FFFFFF"/>
        </w:rPr>
        <w:t xml:space="preserve"> edition of the international symposium forest and sustainable development. Book of apstract. 48</w:t>
      </w:r>
    </w:p>
    <w:p w:rsidR="00F64F61" w:rsidRPr="00F64F61" w:rsidRDefault="002B0668" w:rsidP="00F64F61">
      <w:pPr>
        <w:pStyle w:val="ListParagraph"/>
        <w:numPr>
          <w:ilvl w:val="0"/>
          <w:numId w:val="3"/>
        </w:numPr>
        <w:ind w:left="360"/>
        <w:jc w:val="both"/>
      </w:pPr>
      <w:r w:rsidRPr="00744DAA">
        <w:t xml:space="preserve">Cvjetković, B., Mataruga, M., Isajev, V., Balotić, P., Daničić, V. (2018): The Correlation of Norway Spruce Traits (Picea abies Karst.) in Nursery Conditions and Later on the Progeny Tests. </w:t>
      </w:r>
      <w:r w:rsidRPr="00744DAA">
        <w:rPr>
          <w:rStyle w:val="Strong"/>
        </w:rPr>
        <w:t>70 years of Higher Education in Forestry at Transilvania University of Brasov and</w:t>
      </w:r>
      <w:r w:rsidRPr="00744DAA">
        <w:rPr>
          <w:shd w:val="clear" w:color="auto" w:fill="FFFFFF"/>
        </w:rPr>
        <w:t xml:space="preserve"> 8</w:t>
      </w:r>
      <w:r w:rsidRPr="00744DAA">
        <w:rPr>
          <w:shd w:val="clear" w:color="auto" w:fill="FFFFFF"/>
          <w:vertAlign w:val="superscript"/>
        </w:rPr>
        <w:t>th</w:t>
      </w:r>
      <w:r w:rsidRPr="00744DAA">
        <w:rPr>
          <w:shd w:val="clear" w:color="auto" w:fill="FFFFFF"/>
        </w:rPr>
        <w:t xml:space="preserve"> Edition of the international </w:t>
      </w:r>
      <w:r w:rsidRPr="00F64F61">
        <w:rPr>
          <w:shd w:val="clear" w:color="auto" w:fill="FFFFFF"/>
        </w:rPr>
        <w:t>symposium forest and sustainable development. Book of apstract. 27</w:t>
      </w:r>
      <w:r w:rsidR="00F64F61" w:rsidRPr="00F64F61">
        <w:rPr>
          <w:shd w:val="clear" w:color="auto" w:fill="FFFFFF"/>
        </w:rPr>
        <w:t>.</w:t>
      </w:r>
    </w:p>
    <w:p w:rsidR="00F64F61" w:rsidRPr="00F64F61" w:rsidRDefault="00F64F61" w:rsidP="00F64F61">
      <w:pPr>
        <w:pStyle w:val="ListParagraph"/>
        <w:numPr>
          <w:ilvl w:val="0"/>
          <w:numId w:val="3"/>
        </w:numPr>
        <w:ind w:left="360"/>
        <w:jc w:val="both"/>
      </w:pPr>
      <w:r w:rsidRPr="00F64F61">
        <w:rPr>
          <w:rFonts w:cstheme="minorHAnsi"/>
        </w:rPr>
        <w:t xml:space="preserve">Mataruga, M., Daničić, V., Fussi, B., Cvjetković, B., Isajev, V. </w:t>
      </w:r>
      <w:r w:rsidRPr="00F64F61">
        <w:rPr>
          <w:rFonts w:cstheme="minorHAnsi"/>
          <w:shd w:val="clear" w:color="auto" w:fill="FFFFFF"/>
        </w:rPr>
        <w:t xml:space="preserve">(2017) </w:t>
      </w:r>
      <w:r w:rsidRPr="00F64F61">
        <w:rPr>
          <w:rFonts w:eastAsia="Times New Roman" w:cstheme="minorHAnsi"/>
          <w:bCs/>
        </w:rPr>
        <w:t>Genetic variability of Serbian spruce (</w:t>
      </w:r>
      <w:r w:rsidRPr="00F64F61">
        <w:rPr>
          <w:rFonts w:eastAsia="Times New Roman" w:cstheme="minorHAnsi"/>
          <w:bCs/>
          <w:i/>
        </w:rPr>
        <w:t>Picea omorika/Pančić/Purkyne</w:t>
      </w:r>
      <w:r w:rsidRPr="00F64F61">
        <w:rPr>
          <w:rFonts w:eastAsia="Times New Roman" w:cstheme="minorHAnsi"/>
          <w:bCs/>
        </w:rPr>
        <w:t>) in the Republic of Srpska,</w:t>
      </w:r>
      <w:r w:rsidRPr="00F64F61">
        <w:rPr>
          <w:rFonts w:cstheme="minorHAnsi"/>
          <w:shd w:val="clear" w:color="auto" w:fill="FFFFFF"/>
        </w:rPr>
        <w:t xml:space="preserve"> International conference: „Forest science for sustainable development of forests - 25 years of the Faculty of forestry“, Book of abstracts, p: 52</w:t>
      </w:r>
    </w:p>
    <w:p w:rsidR="00C71F90" w:rsidRPr="00744DAA" w:rsidRDefault="00001C2C" w:rsidP="002B0668">
      <w:pPr>
        <w:pStyle w:val="ListParagraph"/>
        <w:numPr>
          <w:ilvl w:val="0"/>
          <w:numId w:val="3"/>
        </w:numPr>
        <w:ind w:left="360"/>
        <w:jc w:val="both"/>
      </w:pPr>
      <w:r w:rsidRPr="00F64F61">
        <w:lastRenderedPageBreak/>
        <w:t>B. Cvjetković</w:t>
      </w:r>
      <w:r w:rsidRPr="00744DAA">
        <w:t>, M. Mataruga, M. Šijačić-Nikolić, V. Daničić, A. Lučić (2015, Jun). Bud burst and height increment of Norway spruce (Picea abies Karst.) in progeny tests in Bosnia and Herzegovina. Book of abstracts. Reforestation challenges.</w:t>
      </w:r>
    </w:p>
    <w:p w:rsidR="00C71F90" w:rsidRPr="00744DAA" w:rsidRDefault="00001C2C" w:rsidP="002B0668">
      <w:pPr>
        <w:pStyle w:val="ListParagraph"/>
        <w:numPr>
          <w:ilvl w:val="0"/>
          <w:numId w:val="3"/>
        </w:numPr>
        <w:ind w:left="360"/>
        <w:jc w:val="both"/>
      </w:pPr>
      <w:r w:rsidRPr="00744DAA">
        <w:t>Gordana Đurić, Nada Šumatić, Nikola Mićić, Milan Mataruga, Goran Trbić, Živojin Erić, Zoran Govedar, Jelena Davidović, Marina Antić, Jovica Sjeničić, Borut Bosančić, Marinko Vekić (2015). Genetic resources conservation in (BiH) Republic of Srpska - status and propositions for improvement. Zbornik sažetaka i program rada I naučnog simpozijuma "Očuvanje genetičkih resursa".  I научни симпозијум "Очување генетичких ресурса"(pp. 5-6).</w:t>
      </w:r>
    </w:p>
    <w:p w:rsidR="00C71F90" w:rsidRPr="00744DAA" w:rsidRDefault="00001C2C" w:rsidP="002B0668">
      <w:pPr>
        <w:pStyle w:val="ListParagraph"/>
        <w:numPr>
          <w:ilvl w:val="0"/>
          <w:numId w:val="3"/>
        </w:numPr>
        <w:ind w:left="360"/>
        <w:jc w:val="both"/>
      </w:pPr>
      <w:r w:rsidRPr="00744DAA">
        <w:t>В. Исајев, M. Mataruga, С. Орловић (2014, Dec). Шумарство и генетички модификовани организми. Академија наука и умјетности Републике Српске, Научни скупови, Књига XXXVI,. Генетички модификовани организми (ГМО) - научни и етички аспекти, производња и коришћење-(pp. 151-166).</w:t>
      </w:r>
    </w:p>
    <w:p w:rsidR="00C71F90" w:rsidRPr="00744DAA" w:rsidRDefault="00001C2C" w:rsidP="002B0668">
      <w:pPr>
        <w:pStyle w:val="ListParagraph"/>
        <w:numPr>
          <w:ilvl w:val="0"/>
          <w:numId w:val="3"/>
        </w:numPr>
        <w:ind w:left="360"/>
        <w:jc w:val="both"/>
      </w:pPr>
      <w:r w:rsidRPr="00744DAA">
        <w:t>M. Mataruga, Z. Topić, B. Cvjetković (2014, Oct). Variability of morphophysiological traits of checker tree (Sorbus torminalis (L.) Crantz.) fruits and seeds in the Republic of Srpska (B&amp;H). Proceedings. Forest and Sustainable Development (pp. 44-49).</w:t>
      </w:r>
    </w:p>
    <w:p w:rsidR="00C71F90" w:rsidRPr="00744DAA" w:rsidRDefault="00001C2C" w:rsidP="002B0668">
      <w:pPr>
        <w:pStyle w:val="ListParagraph"/>
        <w:numPr>
          <w:ilvl w:val="0"/>
          <w:numId w:val="3"/>
        </w:numPr>
        <w:ind w:left="360"/>
        <w:jc w:val="both"/>
      </w:pPr>
      <w:r w:rsidRPr="00744DAA">
        <w:t>B. Cvjetković, M. Mataruga, V. Dukić, V. Daničić, A. Lučić (2014, Oct). The variability of Scots pine (Pinus sylvestris L.) in the provenance test in Bosnia and Herzegovina. Proceedings. Forest and Sustainable Development(pp. 79-88).</w:t>
      </w:r>
    </w:p>
    <w:p w:rsidR="00C71F90" w:rsidRPr="00744DAA" w:rsidRDefault="00001C2C" w:rsidP="002B0668">
      <w:pPr>
        <w:pStyle w:val="ListParagraph"/>
        <w:numPr>
          <w:ilvl w:val="0"/>
          <w:numId w:val="3"/>
        </w:numPr>
        <w:ind w:left="360"/>
        <w:jc w:val="both"/>
      </w:pPr>
      <w:r w:rsidRPr="00744DAA">
        <w:t>S. Stojnić, D. Ballian, M. Ivanković, M. Šijačić-Nikolić, S. Orlović, A. Pilipović, S. Bogdan, S. Kvesić, B. Cvjetković, M. Mataruga, V. Daničić, D. Miljković, G. von Wuehlisch (2014, Oct). Height growth variability of European beech (Fagus sylvatica L.) provenances in common garden experiments in Bosnia and Herzegovina, Croatia and Serbia. V Congress of the Serbian Genetic Society.</w:t>
      </w:r>
    </w:p>
    <w:p w:rsidR="00C71F90" w:rsidRPr="00744DAA" w:rsidRDefault="00001C2C" w:rsidP="002B0668">
      <w:pPr>
        <w:pStyle w:val="ListParagraph"/>
        <w:numPr>
          <w:ilvl w:val="0"/>
          <w:numId w:val="3"/>
        </w:numPr>
        <w:ind w:left="360"/>
        <w:jc w:val="both"/>
      </w:pPr>
      <w:r w:rsidRPr="00744DAA">
        <w:t>B. Cvjetković, M. Mataruga, V. Daničić (2014, Oct). Variability of the openingof Norway spruce buds(Picea abies Karst.) in progeny testsin  B&amp;H. Book of abstracts. V Congress of the Serbian Genetic Society.</w:t>
      </w:r>
    </w:p>
    <w:p w:rsidR="00C71F90" w:rsidRPr="00744DAA" w:rsidRDefault="00001C2C" w:rsidP="002B0668">
      <w:pPr>
        <w:pStyle w:val="ListParagraph"/>
        <w:numPr>
          <w:ilvl w:val="0"/>
          <w:numId w:val="3"/>
        </w:numPr>
        <w:ind w:left="360"/>
        <w:jc w:val="both"/>
      </w:pPr>
      <w:r w:rsidRPr="00744DAA">
        <w:t>M. Mataruga, V. Galović, V. Isajev, S. Orlovic, B. Cvjetković, V. Daničić, P. Balotić (2014, Oct). Genetic characterization of Norway spruce (Picea abies Karst.) in Bosnia and Herzegovina. Book of abstracts. V Congress of the Serbian Genetic Society.</w:t>
      </w:r>
    </w:p>
    <w:p w:rsidR="00C71F90" w:rsidRPr="00744DAA" w:rsidRDefault="00001C2C" w:rsidP="002B0668">
      <w:pPr>
        <w:pStyle w:val="ListParagraph"/>
        <w:numPr>
          <w:ilvl w:val="0"/>
          <w:numId w:val="3"/>
        </w:numPr>
        <w:ind w:left="360"/>
        <w:jc w:val="both"/>
      </w:pPr>
      <w:r w:rsidRPr="00744DAA">
        <w:t>B. Cvjetković, M. Mataruga, V. Dukić, V. Daničić, A. Lučić (2014, Oct). The variability of Scots pine (Pinus sylvestris L.) in the provenance test in Bosnia and Herzegovina. Book of abstracts. International Symposium "Forest and Sustainable Development“.</w:t>
      </w:r>
    </w:p>
    <w:p w:rsidR="00C71F90" w:rsidRPr="00744DAA" w:rsidRDefault="00001C2C" w:rsidP="002B0668">
      <w:pPr>
        <w:pStyle w:val="ListParagraph"/>
        <w:numPr>
          <w:ilvl w:val="0"/>
          <w:numId w:val="3"/>
        </w:numPr>
        <w:ind w:left="360"/>
        <w:jc w:val="both"/>
      </w:pPr>
      <w:r w:rsidRPr="00744DAA">
        <w:t>M. Mataruga, Z. Topić, B. Cvjetković (2014, Oct). Variability of morpho-physiological traits in checker tree (Sorbus torminalis /L./Crantz.) fruits and seeds in the Republic of Srpska (B&amp;H). Book of abstracts. International Symposium "Forest and Sustainable Development  .</w:t>
      </w:r>
    </w:p>
    <w:p w:rsidR="00C71F90" w:rsidRPr="00744DAA" w:rsidRDefault="00001C2C" w:rsidP="002B0668">
      <w:pPr>
        <w:pStyle w:val="ListParagraph"/>
        <w:numPr>
          <w:ilvl w:val="0"/>
          <w:numId w:val="3"/>
        </w:numPr>
        <w:ind w:left="360"/>
        <w:jc w:val="both"/>
      </w:pPr>
      <w:r w:rsidRPr="00744DAA">
        <w:t>V. Isajev, V. Isajev, A. Lučić (2014, Oct). Conserving, testing and utilization of coniferous gene pool in Serbia.. Proceedings. International Scientific Conference, Bulgarian Academy of Sciences – Forest Research Institute, Sofia.</w:t>
      </w:r>
    </w:p>
    <w:p w:rsidR="00C71F90" w:rsidRPr="00744DAA" w:rsidRDefault="00001C2C" w:rsidP="002B0668">
      <w:pPr>
        <w:pStyle w:val="ListParagraph"/>
        <w:numPr>
          <w:ilvl w:val="0"/>
          <w:numId w:val="3"/>
        </w:numPr>
        <w:ind w:left="360"/>
        <w:jc w:val="both"/>
      </w:pPr>
      <w:r w:rsidRPr="00744DAA">
        <w:t xml:space="preserve">D. Ballian, V. Daničić, M. Mataruga, S. Kvesić, B. Cvjetković (2014, Sep). Growth analysis of beech provenances (Fagus sylvatica L.)in the international progeny </w:t>
      </w:r>
      <w:r w:rsidRPr="00744DAA">
        <w:lastRenderedPageBreak/>
        <w:t>test near Kakanj in Bosnia and Herzegovina. Book of apstracts. 50 Jahre Bayerisches Amt für forstliche Saat- und Pflanzenzucht., 4. Јаhrestagung vom 10-12 September 2014 in Teisendorf.</w:t>
      </w:r>
    </w:p>
    <w:p w:rsidR="00C71F90" w:rsidRPr="00744DAA" w:rsidRDefault="00001C2C" w:rsidP="002B0668">
      <w:pPr>
        <w:pStyle w:val="ListParagraph"/>
        <w:numPr>
          <w:ilvl w:val="0"/>
          <w:numId w:val="3"/>
        </w:numPr>
        <w:ind w:left="360"/>
        <w:jc w:val="both"/>
      </w:pPr>
      <w:r w:rsidRPr="00744DAA">
        <w:t>M. Mataruga, V. Isajev, S. Orlovic, Г. Ђурић, В. Даничић, Ј. Брујић, Б. Цвјетковић, M. Ćopić, P. Balotić (2014, Sep). The Program of Forest Genetic Resources Conservation in Republic of Srpska (B&amp;H) - current activities at the Faculty of Forestry University of Banja Luka. Book of apstracts. 50 Jahre Bayerisches Amt für forstliche Saat- und Pflanzenzucht. .</w:t>
      </w:r>
    </w:p>
    <w:p w:rsidR="00C71F90" w:rsidRPr="00744DAA" w:rsidRDefault="00001C2C" w:rsidP="002B0668">
      <w:pPr>
        <w:pStyle w:val="ListParagraph"/>
        <w:numPr>
          <w:ilvl w:val="0"/>
          <w:numId w:val="3"/>
        </w:numPr>
        <w:ind w:left="360"/>
        <w:jc w:val="both"/>
      </w:pPr>
      <w:r w:rsidRPr="00744DAA">
        <w:t>M. Mataruga, M. Avdibegović, Д. Чомић (2014, Aug). Global (climate) change impacts on forests in Bosnia and Herzegovina. COST Event “A scientific roadmap for projections of global change impacts on forests”.</w:t>
      </w:r>
    </w:p>
    <w:p w:rsidR="00C71F90" w:rsidRPr="00744DAA" w:rsidRDefault="00001C2C" w:rsidP="002B0668">
      <w:pPr>
        <w:pStyle w:val="ListParagraph"/>
        <w:numPr>
          <w:ilvl w:val="0"/>
          <w:numId w:val="3"/>
        </w:numPr>
        <w:ind w:left="360"/>
        <w:jc w:val="both"/>
      </w:pPr>
      <w:r w:rsidRPr="00744DAA">
        <w:t>V. Isajev, M. Mataruga, L. Rakonjac, V. Ivetić (2014). Specific-purpose production and the development of technological process of tree and shrub planting stock production. Plenary lecture, Proceedings. International Scientific Conference “Forest ecosystems and climate changes"(pp. 47-55).</w:t>
      </w:r>
    </w:p>
    <w:p w:rsidR="00C71F90" w:rsidRPr="00744DAA" w:rsidRDefault="00001C2C" w:rsidP="002B0668">
      <w:pPr>
        <w:pStyle w:val="ListParagraph"/>
        <w:numPr>
          <w:ilvl w:val="0"/>
          <w:numId w:val="3"/>
        </w:numPr>
        <w:ind w:left="360"/>
        <w:jc w:val="both"/>
      </w:pPr>
      <w:r w:rsidRPr="00744DAA">
        <w:t>M. Mataruga, V. Isajev, S. Orlović, Г. Ђурић, В. Даничић, Б. Цвјетковић, Ј. Брујић, P. Balotić, M. Ćopić (2013, Oct). Conservation and management of forest genetic resources in the Republic of Srpska - an entity in Bosnia and Herzegovina. International Scientific Conference, Bulgarian Academy of Sciences – Forest Research Institute.</w:t>
      </w:r>
    </w:p>
    <w:p w:rsidR="00C71F90" w:rsidRPr="00744DAA" w:rsidRDefault="00001C2C" w:rsidP="002B0668">
      <w:pPr>
        <w:pStyle w:val="ListParagraph"/>
        <w:numPr>
          <w:ilvl w:val="0"/>
          <w:numId w:val="3"/>
        </w:numPr>
        <w:ind w:left="360"/>
        <w:jc w:val="both"/>
      </w:pPr>
      <w:r w:rsidRPr="00744DAA">
        <w:t>V. Isajev, M. Mataruga, A. Lučić (2013). Conserving, testing and utilization of coniferous gene pool in Serbia. Book of apstracts.  International Scientific Conference, Bulgarian Academy of Sciences – Forest Research Institute.</w:t>
      </w:r>
    </w:p>
    <w:p w:rsidR="00C71F90" w:rsidRPr="00744DAA" w:rsidRDefault="00001C2C" w:rsidP="002B0668">
      <w:pPr>
        <w:pStyle w:val="ListParagraph"/>
        <w:numPr>
          <w:ilvl w:val="0"/>
          <w:numId w:val="3"/>
        </w:numPr>
        <w:ind w:left="360"/>
        <w:jc w:val="both"/>
      </w:pPr>
      <w:r w:rsidRPr="00744DAA">
        <w:t>M. Mataruga, З. Маунага, Б. Цвјетковић, В. Дукић, В. Даничић, A. Lučić, M. Kapović (2012, Nov). The variability of scots pine (Pinus sylvestris L.) in the provenances test near the town of Sokolac (BiH). Book of abstracts. International scientific conference: „Forestry science and practice for the purpose of sustainable development of forestry - 20 years of the Faculty of Forestry in Banja Luka.</w:t>
      </w:r>
    </w:p>
    <w:p w:rsidR="00C71F90" w:rsidRPr="00744DAA" w:rsidRDefault="00001C2C" w:rsidP="002B0668">
      <w:pPr>
        <w:pStyle w:val="ListParagraph"/>
        <w:numPr>
          <w:ilvl w:val="0"/>
          <w:numId w:val="3"/>
        </w:numPr>
        <w:ind w:left="360"/>
        <w:jc w:val="both"/>
      </w:pPr>
      <w:r w:rsidRPr="00744DAA">
        <w:t>M. Mataruga, V. Isajev, P. Balotić, R. Rose, S. Wu (2012, Nov). Forest seed and seedling production in Republic of Srpska (Bosnia &amp; Herzegovina) – current status and future development. Proceedings. Forestry science and practice for the purpose of sustainable development of forestry - 20 years of the Faculty of Forestry in Banja Luka(pp. 621-634).</w:t>
      </w:r>
    </w:p>
    <w:p w:rsidR="00001C2C" w:rsidRPr="00744DAA" w:rsidRDefault="00001C2C" w:rsidP="002B0668">
      <w:pPr>
        <w:pStyle w:val="ListParagraph"/>
        <w:numPr>
          <w:ilvl w:val="0"/>
          <w:numId w:val="3"/>
        </w:numPr>
        <w:ind w:left="360"/>
        <w:jc w:val="both"/>
      </w:pPr>
      <w:r w:rsidRPr="00744DAA">
        <w:t>V. Isajev, M. Mataruga, L. Paule, A. Alexandrov (2012, Nov). Application of biotechnology to forestry. International scientific conference. Book of abstracts plenar lecture. Forestry science and practice for the purpose of sustainable development of forestry - 20 years of the Faculty of Forestry in Banja Luka(pp. 59-74).</w:t>
      </w:r>
    </w:p>
    <w:p w:rsidR="00C71F90" w:rsidRPr="00744DAA" w:rsidRDefault="00001C2C" w:rsidP="002B0668">
      <w:pPr>
        <w:pStyle w:val="ListParagraph"/>
        <w:numPr>
          <w:ilvl w:val="0"/>
          <w:numId w:val="3"/>
        </w:numPr>
        <w:ind w:left="360"/>
        <w:jc w:val="both"/>
      </w:pPr>
      <w:r w:rsidRPr="00744DAA">
        <w:t>I. Milijević, V. Isajev, M. Mataruga, V. Janjić, S. Delić (2012, Oct). Use and efficiency of soil herbicides in conrolling Ambrosia (Ambrosia artimisiifolia L.) in spruce seedlings production (Picea abies L. Karst). Proceedings. International Scientific Conference „Forests in the Future – Sustainable Use, Risks and Challenges“(pp. 589-595).</w:t>
      </w:r>
    </w:p>
    <w:p w:rsidR="00C71F90" w:rsidRPr="00744DAA" w:rsidRDefault="00001C2C" w:rsidP="002B0668">
      <w:pPr>
        <w:pStyle w:val="ListParagraph"/>
        <w:numPr>
          <w:ilvl w:val="0"/>
          <w:numId w:val="3"/>
        </w:numPr>
        <w:ind w:left="360"/>
        <w:jc w:val="both"/>
      </w:pPr>
      <w:r w:rsidRPr="00744DAA">
        <w:t xml:space="preserve">V. Isajev, V. Lavadinović, M. Mataruga, A. Lučić (2012, Oct). Provenance research in Serbia – base for evaluating the spatila patern of forest trees genetic variation. </w:t>
      </w:r>
      <w:r w:rsidRPr="00744DAA">
        <w:lastRenderedPageBreak/>
        <w:t>Book of invitation papers. Forests in the Future – Sustainable Use, Risks and Challenges(pp. 73-83).</w:t>
      </w:r>
    </w:p>
    <w:p w:rsidR="00C71F90" w:rsidRPr="00744DAA" w:rsidRDefault="00001C2C" w:rsidP="002B0668">
      <w:pPr>
        <w:pStyle w:val="ListParagraph"/>
        <w:numPr>
          <w:ilvl w:val="0"/>
          <w:numId w:val="3"/>
        </w:numPr>
        <w:ind w:left="360"/>
        <w:jc w:val="both"/>
      </w:pPr>
      <w:r w:rsidRPr="00744DAA">
        <w:t>V. Daničić, V. Isajev, M. Mataruga, B. Cvjetković (2012, Oct). Variability of flowering and seed crop in a clonal seed orchard of Scots pine (Pinus sylvestris L.). Proceedings.  International Scientific conference-FORESTS IN THE FUTURE-SUSTAINABLE USE, RISK AND CHALLENGES(pp. 441-450).</w:t>
      </w:r>
    </w:p>
    <w:p w:rsidR="00001C2C" w:rsidRPr="00744DAA" w:rsidRDefault="00001C2C" w:rsidP="002B0668">
      <w:pPr>
        <w:pStyle w:val="ListParagraph"/>
        <w:numPr>
          <w:ilvl w:val="0"/>
          <w:numId w:val="3"/>
        </w:numPr>
        <w:ind w:left="360"/>
        <w:jc w:val="both"/>
      </w:pPr>
      <w:r w:rsidRPr="00744DAA">
        <w:t>V. Daničić, V. Isajev, M. Mataruga, B. Cvjetković, I. Milijević (2012, Oct). Variability of photosyntetic pigments content of Scots pine (Pinus sylvestris L.) in the seed orchard "Stanovi" near Doboj. Proceedings. Forestry science and practice for the purpose of sustainable development of forestry - 20 years of the faculty of forestry in Banja Luka(pp. 687-694).</w:t>
      </w:r>
    </w:p>
    <w:p w:rsidR="00C71F90" w:rsidRPr="00744DAA" w:rsidRDefault="00001C2C" w:rsidP="002B0668">
      <w:pPr>
        <w:pStyle w:val="ListParagraph"/>
        <w:numPr>
          <w:ilvl w:val="0"/>
          <w:numId w:val="3"/>
        </w:numPr>
        <w:ind w:left="360"/>
        <w:jc w:val="both"/>
      </w:pPr>
      <w:r w:rsidRPr="00744DAA">
        <w:t>I. Milijević, V. Isajev, M. Mataruga, V. Daničić, B. Cvjetković (2012, Oct). Aplication of herbicides for weed control in transplant bed of spruce seedlings (Picea abies L. Karst). Proceedings. Forestry science and practice for the purpose of sustainable development of forestry - 20 years of the faculty of forestry in Banja Luka(pp. 647-660).</w:t>
      </w:r>
    </w:p>
    <w:p w:rsidR="00C71F90" w:rsidRPr="00744DAA" w:rsidRDefault="00001C2C" w:rsidP="002B0668">
      <w:pPr>
        <w:pStyle w:val="ListParagraph"/>
        <w:numPr>
          <w:ilvl w:val="0"/>
          <w:numId w:val="3"/>
        </w:numPr>
        <w:ind w:left="360"/>
        <w:jc w:val="both"/>
      </w:pPr>
      <w:r w:rsidRPr="00744DAA">
        <w:t>V. Dukić, M. Mataruga, Z. Maunaga, D. Petrović, B. Cvjetković (2012, Oct). Growth model of Serbian spruce (Picea omoirka Pančić/Purkine) trees in different  biological position in the seed culture "Zanožje - Vitez. Proceedings. International Scientific Conference "Forests in the future - use, risks and development (pp. 73-80).</w:t>
      </w:r>
    </w:p>
    <w:p w:rsidR="00C71F90" w:rsidRPr="00744DAA" w:rsidRDefault="00001C2C" w:rsidP="002B0668">
      <w:pPr>
        <w:pStyle w:val="ListParagraph"/>
        <w:numPr>
          <w:ilvl w:val="0"/>
          <w:numId w:val="3"/>
        </w:numPr>
        <w:ind w:left="360"/>
        <w:jc w:val="both"/>
      </w:pPr>
      <w:r w:rsidRPr="00744DAA">
        <w:t>M. Mataruga, V. Isajev, R. Cvjetićanin (2012, Sep). Genetic potential assessment of Austrian pine trees growing on the clifs and the canyons. Book of abstracts. 16th International Symposium on Problems of Landscape Ecological Research on the Occasion of the 30th Anniversary of the Foundation of the International Association for Landscape Ecology and on the Occasion of the 45th Anniversary of the Foundation of the (pp. 22-23).</w:t>
      </w:r>
    </w:p>
    <w:p w:rsidR="00C71F90" w:rsidRPr="00744DAA" w:rsidRDefault="00001C2C" w:rsidP="002B0668">
      <w:pPr>
        <w:pStyle w:val="ListParagraph"/>
        <w:numPr>
          <w:ilvl w:val="0"/>
          <w:numId w:val="3"/>
        </w:numPr>
        <w:ind w:left="360"/>
        <w:jc w:val="both"/>
      </w:pPr>
      <w:r w:rsidRPr="00744DAA">
        <w:t>В. Даничић, V. Isajev, M. Mataruga, Б. Цвјетковић (2011, Oct). Međuklonski varijabilitet fenologije cvetanja u sjemenskoj plantaži bijelog bora (Pinus sylvestris L. pored Doboja. Zbornik abstrakata. IV Simpozijum sekcije za oplemenjivanje organizama društva genetičara Srbije.</w:t>
      </w:r>
    </w:p>
    <w:p w:rsidR="00C71F90" w:rsidRPr="00744DAA" w:rsidRDefault="00001C2C" w:rsidP="002B0668">
      <w:pPr>
        <w:pStyle w:val="ListParagraph"/>
        <w:numPr>
          <w:ilvl w:val="0"/>
          <w:numId w:val="3"/>
        </w:numPr>
        <w:ind w:left="360"/>
        <w:jc w:val="both"/>
      </w:pPr>
      <w:r w:rsidRPr="00744DAA">
        <w:t>V. Isajev, V. Lavadinović, M. Mataruga (2011, Oct). Genetička i morfološka varijabilnost smrče i duglazije u provenijeničnim testovima u Srbiji. Genetička i morfološka varijabilnost smrče i duglazije u provenijeničnim testovima u Srbiji. IV Simpozijum sekcije za oplemenjivanje organizama društva genetičara Srbije.</w:t>
      </w:r>
    </w:p>
    <w:p w:rsidR="00C71F90" w:rsidRPr="00744DAA" w:rsidRDefault="00001C2C" w:rsidP="002B0668">
      <w:pPr>
        <w:pStyle w:val="ListParagraph"/>
        <w:numPr>
          <w:ilvl w:val="0"/>
          <w:numId w:val="3"/>
        </w:numPr>
        <w:ind w:left="360"/>
        <w:jc w:val="both"/>
      </w:pPr>
      <w:r w:rsidRPr="00744DAA">
        <w:t>V. Isajev, S. Orlovic, M. Mataruga, K. Konstantinov, S. Mladenović-Drinić (2011, Oct). Novi pristupi u programima oplemenjivanja šumskog drveća. Zbornik abstrakata. IV Simpozijum sekcije za oplemenjivanje organizama društva genetičara Srbije.</w:t>
      </w:r>
    </w:p>
    <w:p w:rsidR="00C71F90" w:rsidRPr="00744DAA" w:rsidRDefault="00001C2C" w:rsidP="002B0668">
      <w:pPr>
        <w:pStyle w:val="ListParagraph"/>
        <w:numPr>
          <w:ilvl w:val="0"/>
          <w:numId w:val="3"/>
        </w:numPr>
        <w:ind w:left="360"/>
        <w:jc w:val="both"/>
      </w:pPr>
      <w:r w:rsidRPr="00744DAA">
        <w:t>M. Mataruga, V. Isajev, Б. Цвјетковић (2011, Sep). The possibility of use tree of heaven (Ailanthus altissima Mill.) and new technologies for afforestation of arid terrain-Karst region. Book of abstracts. Restoring Forests: Advances in Techniques and Theory.</w:t>
      </w:r>
    </w:p>
    <w:p w:rsidR="00C71F90" w:rsidRPr="00744DAA" w:rsidRDefault="00001C2C" w:rsidP="002B0668">
      <w:pPr>
        <w:pStyle w:val="ListParagraph"/>
        <w:numPr>
          <w:ilvl w:val="0"/>
          <w:numId w:val="3"/>
        </w:numPr>
        <w:ind w:left="360"/>
        <w:jc w:val="both"/>
      </w:pPr>
      <w:r w:rsidRPr="00744DAA">
        <w:t xml:space="preserve">M. Mataruga, V. Isajev, В. Тркуља, Ž. Kremenović (2011, Sep). Influence of fungicide treatment and storage on the dynamics of seed germination of Serbian spruce (Picea omorika Panč./Purkyně) from natural forests and planted forests. </w:t>
      </w:r>
      <w:r w:rsidRPr="00744DAA">
        <w:lastRenderedPageBreak/>
        <w:t>Proceedings. International conference “Applied Forestry Research in the 21st Century”.</w:t>
      </w:r>
    </w:p>
    <w:p w:rsidR="00C71F90" w:rsidRPr="00744DAA" w:rsidRDefault="00001C2C" w:rsidP="002B0668">
      <w:pPr>
        <w:pStyle w:val="ListParagraph"/>
        <w:numPr>
          <w:ilvl w:val="0"/>
          <w:numId w:val="3"/>
        </w:numPr>
        <w:ind w:left="360"/>
        <w:jc w:val="both"/>
      </w:pPr>
      <w:r w:rsidRPr="00744DAA">
        <w:t>M. Mataruga, D. Haase, V. Isajev, S. Orlovic (2011, Sep). The dynamics of growth and survival of Austrian pine (Pinus nigra Arnold) seedlings in conditions of different water deficit. Book of abstracts. Restoring Forests: Advances in Techniques and Theory.</w:t>
      </w:r>
    </w:p>
    <w:p w:rsidR="00C71F90" w:rsidRPr="00744DAA" w:rsidRDefault="00001C2C" w:rsidP="002B0668">
      <w:pPr>
        <w:pStyle w:val="ListParagraph"/>
        <w:numPr>
          <w:ilvl w:val="0"/>
          <w:numId w:val="3"/>
        </w:numPr>
        <w:ind w:left="360"/>
        <w:jc w:val="both"/>
      </w:pPr>
      <w:r w:rsidRPr="00744DAA">
        <w:t>V. Isajev, S. Orlovic, M. Mataruga, L. Rakonjac, V. Ivetić, A. Lučić (2011, May). Genetički resursi šumskih vrsta drveća u Srbiji. Prvi simpozijum o upravljanju prirodnim resursima(pp. 329-337).</w:t>
      </w:r>
    </w:p>
    <w:p w:rsidR="00C71F90" w:rsidRPr="00744DAA" w:rsidRDefault="00001C2C" w:rsidP="002B0668">
      <w:pPr>
        <w:pStyle w:val="ListParagraph"/>
        <w:numPr>
          <w:ilvl w:val="0"/>
          <w:numId w:val="3"/>
        </w:numPr>
        <w:ind w:left="360"/>
        <w:jc w:val="both"/>
      </w:pPr>
      <w:r w:rsidRPr="00744DAA">
        <w:t>M. Mataruga, V. Isajev, S. Orlovic, V. Daničić, B. Cvjetković (2011, Mar). Konzervacija i usmjereno korišćenje šumskih genetičkih resursa u prirodnim i zasađenim šumama. Knjiga sažetaka. Šume indikator kvaliteta okoliša- međunarodna godina šuma 2011(pp. 18-19).</w:t>
      </w:r>
    </w:p>
    <w:p w:rsidR="00C71F90" w:rsidRPr="00744DAA" w:rsidRDefault="00001C2C" w:rsidP="002B0668">
      <w:pPr>
        <w:pStyle w:val="ListParagraph"/>
        <w:numPr>
          <w:ilvl w:val="0"/>
          <w:numId w:val="3"/>
        </w:numPr>
        <w:ind w:left="360"/>
        <w:jc w:val="both"/>
      </w:pPr>
      <w:r w:rsidRPr="00744DAA">
        <w:t>V. Galović, S. Orlovic, B. Klašnja, P. Pap, S. Pekeč, M. Mataruga (2011, Feb). How poplar cope with upcoming climate change. Book of abstract. International Workshop “Strepow”.</w:t>
      </w:r>
    </w:p>
    <w:p w:rsidR="00C71F90" w:rsidRPr="00744DAA" w:rsidRDefault="00001C2C" w:rsidP="002B0668">
      <w:pPr>
        <w:pStyle w:val="ListParagraph"/>
        <w:numPr>
          <w:ilvl w:val="0"/>
          <w:numId w:val="3"/>
        </w:numPr>
        <w:ind w:left="360"/>
        <w:jc w:val="both"/>
      </w:pPr>
      <w:r w:rsidRPr="00744DAA">
        <w:t>M. Mataruga, V. Isajev, Č. Burlica, P. Balotić, B. Cvjetković (2010, Nov). Progeny tests of Norway spruce (Picea abies Karst) in Bosnia and Herzegovina - contribution to the European ex situ conservation,. International Conference “First Serbian Forestry Congress – Future with forestrs”(pp. 378-389).</w:t>
      </w:r>
    </w:p>
    <w:p w:rsidR="00C71F90" w:rsidRPr="00744DAA" w:rsidRDefault="00001C2C" w:rsidP="002B0668">
      <w:pPr>
        <w:pStyle w:val="ListParagraph"/>
        <w:numPr>
          <w:ilvl w:val="0"/>
          <w:numId w:val="3"/>
        </w:numPr>
        <w:ind w:left="360"/>
        <w:jc w:val="both"/>
      </w:pPr>
      <w:r w:rsidRPr="00744DAA">
        <w:t>V. Isajev, M. Mataruga, V. Ivetić, A. Lučić (2010, Nov). Ex situ conserving, testing and utilisation gene pool of endemic-relic tree species in Serbia. Book of apstracts. International Conference “First Serbian Forestry Congress – Future with forestrs.</w:t>
      </w:r>
    </w:p>
    <w:p w:rsidR="00001C2C" w:rsidRPr="00744DAA" w:rsidRDefault="00001C2C" w:rsidP="002B0668">
      <w:pPr>
        <w:pStyle w:val="ListParagraph"/>
        <w:numPr>
          <w:ilvl w:val="0"/>
          <w:numId w:val="3"/>
        </w:numPr>
        <w:ind w:left="360"/>
        <w:jc w:val="both"/>
      </w:pPr>
      <w:r w:rsidRPr="00744DAA">
        <w:t>D. Stojičić, M. Mataruga, V. Isajev (2010, Nov). Effects of different mineral fertilizers on the growth and development of one year old seedlings Norway srpuce (Picea abies /L/Karst) with bare root. Book of apstracts. International Conference “First Serbian Forestry Congress – Future with forestrs”.</w:t>
      </w:r>
    </w:p>
    <w:p w:rsidR="00C71F90" w:rsidRPr="00744DAA" w:rsidRDefault="00001C2C" w:rsidP="002B0668">
      <w:pPr>
        <w:pStyle w:val="ListParagraph"/>
        <w:numPr>
          <w:ilvl w:val="0"/>
          <w:numId w:val="3"/>
        </w:numPr>
        <w:ind w:left="360"/>
        <w:jc w:val="both"/>
      </w:pPr>
      <w:r w:rsidRPr="00744DAA">
        <w:t>A. Lučić, V. Isajev, M. Mataruga, V. Lavadinović, V. Ivetić (2010, Oct). Population structure and characteristics of forest tree seed orchards in Serbia. Proceedings. International Symposium: Forest and Sustainable Development(pp. 53-58).</w:t>
      </w:r>
    </w:p>
    <w:p w:rsidR="00C71F90" w:rsidRPr="00744DAA" w:rsidRDefault="00001C2C" w:rsidP="002B0668">
      <w:pPr>
        <w:pStyle w:val="ListParagraph"/>
        <w:numPr>
          <w:ilvl w:val="0"/>
          <w:numId w:val="3"/>
        </w:numPr>
        <w:ind w:left="360"/>
        <w:jc w:val="both"/>
      </w:pPr>
      <w:r w:rsidRPr="00744DAA">
        <w:t>V. Isajev, M. Mataruga, V. Lavadinović, V. Ivetić, A. Lučić, L. Rakonjac (2010, Oct). Enhancement of degraded site afforestation technology in Serbia. Proceedings. International Symposium: Forest and Sustainable Development(pp. 35-40).</w:t>
      </w:r>
    </w:p>
    <w:p w:rsidR="00C71F90" w:rsidRPr="00744DAA" w:rsidRDefault="00001C2C" w:rsidP="002B0668">
      <w:pPr>
        <w:pStyle w:val="ListParagraph"/>
        <w:numPr>
          <w:ilvl w:val="0"/>
          <w:numId w:val="3"/>
        </w:numPr>
        <w:ind w:left="360"/>
        <w:jc w:val="both"/>
      </w:pPr>
      <w:r w:rsidRPr="00744DAA">
        <w:t>M. Mataruga, V. Isajev, S. Orlovic, V. Daničić, B. Cvjetković (2010, Oct). The conversion program of forest genetic resources in the Republic of Srpska-an entity in Bosnia and Herzegovina. Preceedings of the Biennial International Symposium Forest and sustainable development. Forest and sustainable development Brasov(pp. 65-70).</w:t>
      </w:r>
    </w:p>
    <w:p w:rsidR="00C71F90" w:rsidRPr="00744DAA" w:rsidRDefault="00001C2C" w:rsidP="002B0668">
      <w:pPr>
        <w:pStyle w:val="ListParagraph"/>
        <w:numPr>
          <w:ilvl w:val="0"/>
          <w:numId w:val="3"/>
        </w:numPr>
        <w:ind w:left="360"/>
        <w:jc w:val="both"/>
      </w:pPr>
      <w:r w:rsidRPr="00744DAA">
        <w:t>V. Galović, S. Orlovic, P. Pap, D. Zgonjanin-Bosić, M. Mataruga, L. Poljaković-Pajnik, M. Drekić (2010, Sep). Revealing the genetic background of poplar breeding material. Book of Abstracts. IUFRO Fifth International Poplar Symposium, Poplars and willows: from research models to multipurpose trees for a bio-based society.</w:t>
      </w:r>
    </w:p>
    <w:p w:rsidR="00C71F90" w:rsidRPr="00744DAA" w:rsidRDefault="00001C2C" w:rsidP="002B0668">
      <w:pPr>
        <w:pStyle w:val="ListParagraph"/>
        <w:numPr>
          <w:ilvl w:val="0"/>
          <w:numId w:val="3"/>
        </w:numPr>
        <w:ind w:left="360"/>
        <w:jc w:val="both"/>
      </w:pPr>
      <w:r w:rsidRPr="00744DAA">
        <w:t xml:space="preserve">D. Ballian, F. Bogunić, M. Mataruga, P. Belletti, D. Kajba (2010, Aug). Possibility of seed usage of pedunculate oak (Quercus robur L.) in Bosnia and Herzegovina on </w:t>
      </w:r>
      <w:r w:rsidRPr="00744DAA">
        <w:lastRenderedPageBreak/>
        <w:t>the basis of its genetic structure. Proceedings Vol.12(5). XXIII IUFRO Congress „The International Forestry Review“.</w:t>
      </w:r>
    </w:p>
    <w:p w:rsidR="00C71F90" w:rsidRPr="00744DAA" w:rsidRDefault="00001C2C" w:rsidP="002B0668">
      <w:pPr>
        <w:pStyle w:val="ListParagraph"/>
        <w:numPr>
          <w:ilvl w:val="0"/>
          <w:numId w:val="3"/>
        </w:numPr>
        <w:ind w:left="360"/>
        <w:jc w:val="both"/>
      </w:pPr>
      <w:r w:rsidRPr="00744DAA">
        <w:t>M. Mataruga, D. Haase, V. Isajev, Y. Lin (2010, Aug). Dynamics of Imbibition, Seed Germination, and Seedling Development of Austrian Pine (Pinus nigra Arnold) from Populations Growing in Contrasting Habitats of Southeastern Europe. Symposium Proceedings. IUFRO Tree Seed Symposium: Recent Advances in Seed Research and Ex Situ Conservation(pp. 137-151).</w:t>
      </w:r>
    </w:p>
    <w:p w:rsidR="00C71F90" w:rsidRPr="00744DAA" w:rsidRDefault="00001C2C" w:rsidP="002B0668">
      <w:pPr>
        <w:pStyle w:val="ListParagraph"/>
        <w:numPr>
          <w:ilvl w:val="0"/>
          <w:numId w:val="3"/>
        </w:numPr>
        <w:ind w:left="360"/>
        <w:jc w:val="both"/>
      </w:pPr>
      <w:r w:rsidRPr="00744DAA">
        <w:t>M. Avdibegović, D. Nonić, J. Bliss, M. Mataruga, N. Petrović, V. Milijić, B. Marić (2010, Jun). Organization of private forest owners in Serbia and Bosnia-Herzegovina: socio-economical characteristics and political indicators. Book of abstracts. Smale Scale Forestry in a Changing Word.</w:t>
      </w:r>
    </w:p>
    <w:p w:rsidR="00C71F90" w:rsidRPr="00744DAA" w:rsidRDefault="00001C2C" w:rsidP="002B0668">
      <w:pPr>
        <w:pStyle w:val="ListParagraph"/>
        <w:numPr>
          <w:ilvl w:val="0"/>
          <w:numId w:val="3"/>
        </w:numPr>
        <w:ind w:left="360"/>
        <w:jc w:val="both"/>
      </w:pPr>
      <w:r w:rsidRPr="00744DAA">
        <w:t>М. Матаруга, V. Isajev, V. Daničić, B. Cvjetković (2010, May). The dynamics of germination and morphometrics properties of Austrian pine (Pinus nigra Arnold) saplings in terms of early indicators of tolerance toward the drought. Book of Abstracts. Forestry: Bridge to the future, 85 Years, Higher Forestry Education in Bulgaria(pp. 85-86).</w:t>
      </w:r>
    </w:p>
    <w:p w:rsidR="00C71F90" w:rsidRPr="00744DAA" w:rsidRDefault="00001C2C" w:rsidP="002B0668">
      <w:pPr>
        <w:pStyle w:val="ListParagraph"/>
        <w:numPr>
          <w:ilvl w:val="0"/>
          <w:numId w:val="3"/>
        </w:numPr>
        <w:ind w:left="360"/>
        <w:jc w:val="both"/>
      </w:pPr>
      <w:r w:rsidRPr="00744DAA">
        <w:t>V. Daničić, V. Isajev, M. Mataruga, B. Cvjetković (2010, May). The influence of climate factors on flower dynamic of 20 Scots pine (Pinus sylvestris L:) clones. Book of abstracts. International Conference -Forestry: Bridge to the future.</w:t>
      </w:r>
    </w:p>
    <w:p w:rsidR="00C71F90" w:rsidRPr="00744DAA" w:rsidRDefault="00001C2C" w:rsidP="002B0668">
      <w:pPr>
        <w:pStyle w:val="ListParagraph"/>
        <w:numPr>
          <w:ilvl w:val="0"/>
          <w:numId w:val="3"/>
        </w:numPr>
        <w:ind w:left="360"/>
        <w:jc w:val="both"/>
      </w:pPr>
      <w:r w:rsidRPr="00744DAA">
        <w:t>V. Isajev, M. Mataruga, V. Ivetić, A. Lučić (2010, Mar). Characteristics of biological reproduction in tree seed sources. Book of abstracts. International Scientific Conference “Forest ecosystems and climate changes”.</w:t>
      </w:r>
    </w:p>
    <w:p w:rsidR="00C71F90" w:rsidRPr="00744DAA" w:rsidRDefault="00001C2C" w:rsidP="002B0668">
      <w:pPr>
        <w:pStyle w:val="ListParagraph"/>
        <w:numPr>
          <w:ilvl w:val="0"/>
          <w:numId w:val="3"/>
        </w:numPr>
        <w:ind w:left="360"/>
        <w:jc w:val="both"/>
      </w:pPr>
      <w:r w:rsidRPr="00744DAA">
        <w:t>V. Isajev, M. Mataruga, L. Rakonjac, V. Ivetić (2010, Mar). Specific-purpose production and the development of technological process of tree and shrub planting stock production. Proceedings. Forest ecosystems and climate changes(pp. 47-55).</w:t>
      </w:r>
    </w:p>
    <w:p w:rsidR="00C71F90" w:rsidRPr="00744DAA" w:rsidRDefault="00001C2C" w:rsidP="002B0668">
      <w:pPr>
        <w:pStyle w:val="ListParagraph"/>
        <w:numPr>
          <w:ilvl w:val="0"/>
          <w:numId w:val="3"/>
        </w:numPr>
        <w:ind w:left="360"/>
        <w:jc w:val="both"/>
      </w:pPr>
      <w:r w:rsidRPr="00744DAA">
        <w:t>M. Mataruga, V. Isajev, B. Ilić, B. Cvjetković (2010, Mar). The importance of genetic melioration of oak seed stands (Quercus petraea/Matt./Liebl.) in the light of climate changes. Proceedings. International scientific conference "Forest ecosystems and climate challenges" (pp. 49-58).</w:t>
      </w:r>
    </w:p>
    <w:p w:rsidR="00C71F90" w:rsidRPr="00744DAA" w:rsidRDefault="00001C2C" w:rsidP="002B0668">
      <w:pPr>
        <w:pStyle w:val="ListParagraph"/>
        <w:numPr>
          <w:ilvl w:val="0"/>
          <w:numId w:val="3"/>
        </w:numPr>
        <w:ind w:left="360"/>
        <w:jc w:val="both"/>
      </w:pPr>
      <w:r w:rsidRPr="00744DAA">
        <w:t>V. Daničić, V. Isajev, B. Cvjetković, M. Mataruga (2009, Jun). Inter-clonal variability of physiological properties of Scots pine (Pinus silvestris L.) pollen. Book of apstracts. IV Congress of the Serbian Genetic society.</w:t>
      </w:r>
    </w:p>
    <w:p w:rsidR="00C71F90" w:rsidRPr="00744DAA" w:rsidRDefault="00001C2C" w:rsidP="002B0668">
      <w:pPr>
        <w:pStyle w:val="ListParagraph"/>
        <w:numPr>
          <w:ilvl w:val="0"/>
          <w:numId w:val="3"/>
        </w:numPr>
        <w:ind w:left="360"/>
        <w:jc w:val="both"/>
      </w:pPr>
      <w:r w:rsidRPr="00744DAA">
        <w:t>M. Mataruga, V. Isajev, Č. Burlica, Б. Цвјетковић, B. Đurić (2008, Nov). The use of (Ailanthus altissima (Mill.)) Swingle and new technologies for afforestation purposes of arid field – Karst region. Book of abstracts. International scientific conference “Forestry in achiving millennium goals” held of the 50th anniversary of foundation of institute of lowland forestry and environment.</w:t>
      </w:r>
    </w:p>
    <w:p w:rsidR="00C71F90" w:rsidRPr="00744DAA" w:rsidRDefault="00001C2C" w:rsidP="002B0668">
      <w:pPr>
        <w:pStyle w:val="ListParagraph"/>
        <w:numPr>
          <w:ilvl w:val="0"/>
          <w:numId w:val="3"/>
        </w:numPr>
        <w:ind w:left="360"/>
        <w:jc w:val="both"/>
      </w:pPr>
      <w:r w:rsidRPr="00744DAA">
        <w:t>M. Mataruga, Č. Burlica, N. Ilić, R. Kozomara (2008). Шуме и шумарство Републике Српске – стање и перспективе. Зборник радова. Ресурси Републике Српске(pp. 263-283).</w:t>
      </w:r>
    </w:p>
    <w:p w:rsidR="00C71F90" w:rsidRPr="00744DAA" w:rsidRDefault="00001C2C" w:rsidP="002B0668">
      <w:pPr>
        <w:pStyle w:val="ListParagraph"/>
        <w:numPr>
          <w:ilvl w:val="0"/>
          <w:numId w:val="3"/>
        </w:numPr>
        <w:ind w:left="360"/>
        <w:jc w:val="both"/>
      </w:pPr>
      <w:r w:rsidRPr="00744DAA">
        <w:t>В. Исајев, К. Константинов, С. Младеновић-Дринић, M. Mataruga, С. Орловић, В. Галовић (2007, Dec). Примена молекуларних маркера у оплемењивању шумских врста дрвећа. Зборник апстраката научног скупа. Значај и улога молекуларних маркера.</w:t>
      </w:r>
    </w:p>
    <w:p w:rsidR="00C71F90" w:rsidRPr="00744DAA" w:rsidRDefault="00001C2C" w:rsidP="002B0668">
      <w:pPr>
        <w:pStyle w:val="ListParagraph"/>
        <w:numPr>
          <w:ilvl w:val="0"/>
          <w:numId w:val="3"/>
        </w:numPr>
        <w:ind w:left="360"/>
        <w:jc w:val="both"/>
      </w:pPr>
      <w:r w:rsidRPr="00744DAA">
        <w:lastRenderedPageBreak/>
        <w:t>В. Исајев, M. Mataruga, А. Лучић, В. Лавадиновић (2006, Jul). Усмерено коришћење генетског потенцијала црног бора (Pinus nigra Arnold) из Националних паркова и семенских састојина. Зборник радова. Газдовање шумским екосистемима националних паркова и других заштићених подручја(pp. 95-108).</w:t>
      </w:r>
    </w:p>
    <w:p w:rsidR="00C71F90" w:rsidRPr="00744DAA" w:rsidRDefault="00001C2C" w:rsidP="002B0668">
      <w:pPr>
        <w:pStyle w:val="ListParagraph"/>
        <w:numPr>
          <w:ilvl w:val="0"/>
          <w:numId w:val="3"/>
        </w:numPr>
        <w:ind w:left="360"/>
        <w:jc w:val="both"/>
      </w:pPr>
      <w:r w:rsidRPr="00744DAA">
        <w:t>В. Исајев, В. Беус, M. Mataruga (2006, Jul). Биодиверзитет заштићених подручја у БиХ и њихов значај за конзервацију. Зборник радова. Газдовање шумским екосистемима националних паркова и других заштићених подручја.</w:t>
      </w:r>
    </w:p>
    <w:p w:rsidR="00C71F90" w:rsidRPr="00744DAA" w:rsidRDefault="00001C2C" w:rsidP="002B0668">
      <w:pPr>
        <w:pStyle w:val="ListParagraph"/>
        <w:numPr>
          <w:ilvl w:val="0"/>
          <w:numId w:val="3"/>
        </w:numPr>
        <w:ind w:left="360"/>
        <w:jc w:val="both"/>
      </w:pPr>
      <w:r w:rsidRPr="00744DAA">
        <w:t>М. Матаруга, V. Isajev, V. Beus, Č. Burlica, P. Balotić, V. Daničić (2006, Jul). Biodiverzitet tresetišta na Han-Kramu-Osnova za izdvajanje zaštićenog područja. proceedings. Saintific conference -Management of forest eosystems in national parks ad other proected area.</w:t>
      </w:r>
    </w:p>
    <w:p w:rsidR="00C71F90" w:rsidRPr="00744DAA" w:rsidRDefault="00001C2C" w:rsidP="002B0668">
      <w:pPr>
        <w:pStyle w:val="ListParagraph"/>
        <w:numPr>
          <w:ilvl w:val="0"/>
          <w:numId w:val="3"/>
        </w:numPr>
        <w:ind w:left="360"/>
        <w:jc w:val="both"/>
      </w:pPr>
      <w:r w:rsidRPr="00744DAA">
        <w:t>M. Mataruga (2006, Jun). Seed and sapling charactersitics of black pine half siblines (Pinus nigra Arnold) growing od extremely rough sites. Book of apstracts. IV Balkan Botanical Congress.</w:t>
      </w:r>
    </w:p>
    <w:p w:rsidR="00C71F90" w:rsidRPr="00744DAA" w:rsidRDefault="00001C2C" w:rsidP="002B0668">
      <w:pPr>
        <w:pStyle w:val="ListParagraph"/>
        <w:numPr>
          <w:ilvl w:val="0"/>
          <w:numId w:val="3"/>
        </w:numPr>
        <w:ind w:left="360"/>
        <w:jc w:val="both"/>
      </w:pPr>
      <w:r w:rsidRPr="00744DAA">
        <w:t>М. Матаруга, P. Balotić, V. Isajev, V. Daničić (2006, Jun). Anatomic characteristics changeability of sprue (Picea abies Karsten) mother trees and half sibline needles. Book of abstracts. IV BALKAN BOTANICAL CONGRESS.</w:t>
      </w:r>
    </w:p>
    <w:p w:rsidR="00C71F90" w:rsidRPr="00744DAA" w:rsidRDefault="00001C2C" w:rsidP="002B0668">
      <w:pPr>
        <w:pStyle w:val="ListParagraph"/>
        <w:numPr>
          <w:ilvl w:val="0"/>
          <w:numId w:val="3"/>
        </w:numPr>
        <w:ind w:left="360"/>
        <w:jc w:val="both"/>
      </w:pPr>
      <w:r w:rsidRPr="00744DAA">
        <w:t>V. Isajev, M. Mataruga (2005, Dec). Genetic potential assessment of Austrian pine individual trees growing on the clifes and in the canyons. Book of Apstrakts. The First Serbian-Israeli Workshop in Agro-Biotechnology.</w:t>
      </w:r>
    </w:p>
    <w:p w:rsidR="00C71F90" w:rsidRPr="00744DAA" w:rsidRDefault="00001C2C" w:rsidP="002B0668">
      <w:pPr>
        <w:pStyle w:val="ListParagraph"/>
        <w:numPr>
          <w:ilvl w:val="0"/>
          <w:numId w:val="3"/>
        </w:numPr>
        <w:ind w:left="360"/>
        <w:jc w:val="both"/>
      </w:pPr>
      <w:r w:rsidRPr="00744DAA">
        <w:t>D. Blagojević, M. Mataruga, P. Balotić (2005, May). Institutional and legal framework in forestry sector of Republic of Srpska. Key-note papers and Abstracts. IUFRO simposium: Legal Aspects of Europea Forest Sustainable Development(pp. 160-166).</w:t>
      </w:r>
    </w:p>
    <w:p w:rsidR="00C71F90" w:rsidRPr="00744DAA" w:rsidRDefault="00001C2C" w:rsidP="002B0668">
      <w:pPr>
        <w:pStyle w:val="ListParagraph"/>
        <w:numPr>
          <w:ilvl w:val="0"/>
          <w:numId w:val="3"/>
        </w:numPr>
        <w:ind w:left="360"/>
        <w:jc w:val="both"/>
      </w:pPr>
      <w:r w:rsidRPr="00744DAA">
        <w:t>M. Mataruga, Z. Maunaga, D. Blagojević (2005, Apr). Forestry education at the University of Banja Luka (Bosnia and Herzegovina). Proceedings. IUFRO Symposium. Forestry education: between science and practice(pp. 48-52).</w:t>
      </w:r>
    </w:p>
    <w:p w:rsidR="00C71F90" w:rsidRPr="00744DAA" w:rsidRDefault="00001C2C" w:rsidP="002B0668">
      <w:pPr>
        <w:pStyle w:val="ListParagraph"/>
        <w:numPr>
          <w:ilvl w:val="0"/>
          <w:numId w:val="3"/>
        </w:numPr>
        <w:ind w:left="360"/>
        <w:jc w:val="both"/>
      </w:pPr>
      <w:r w:rsidRPr="00744DAA">
        <w:t>K. Konstantinov, S. Mladenović-Drinić, M. Šijačić-Nikolić, V. Isajev, M. Mataruga (2005, Mar). Molecular markers application for genetic resources characterization of different plant species. Book of proceedings. International workshop „The role of biotechnology-for the characterisaton and conservation of crop, forestry, animal and fishery genetic resources(pp. 181-183).</w:t>
      </w:r>
    </w:p>
    <w:p w:rsidR="00C71F90" w:rsidRPr="00744DAA" w:rsidRDefault="00001C2C" w:rsidP="002B0668">
      <w:pPr>
        <w:pStyle w:val="ListParagraph"/>
        <w:numPr>
          <w:ilvl w:val="0"/>
          <w:numId w:val="3"/>
        </w:numPr>
        <w:ind w:left="360"/>
        <w:jc w:val="both"/>
      </w:pPr>
      <w:r w:rsidRPr="00744DAA">
        <w:t>P. Balotić, V. Isajev, M. Mataruga (2005). Influece of soil fertility in nurseries on qualitiy of conifers species seedlings. Proceedings of Symosium. Symposium "Forest and Sustainable Development"(pp. 59-64).</w:t>
      </w:r>
    </w:p>
    <w:p w:rsidR="00C71F90" w:rsidRPr="00744DAA" w:rsidRDefault="00001C2C" w:rsidP="002B0668">
      <w:pPr>
        <w:pStyle w:val="ListParagraph"/>
        <w:numPr>
          <w:ilvl w:val="0"/>
          <w:numId w:val="3"/>
        </w:numPr>
        <w:ind w:left="360"/>
        <w:jc w:val="both"/>
      </w:pPr>
      <w:r w:rsidRPr="00744DAA">
        <w:t>V. Isajev, M. Mataruga (2005). Genetic potential assessment of austrian pine individual trees growing on the cliffs and the canyons. Proceedings of Symposium. Symposim: Forest and Sustainable Development(pp. 189-193).</w:t>
      </w:r>
    </w:p>
    <w:p w:rsidR="00001C2C" w:rsidRPr="00744DAA" w:rsidRDefault="00001C2C" w:rsidP="002B0668">
      <w:pPr>
        <w:pStyle w:val="ListParagraph"/>
        <w:numPr>
          <w:ilvl w:val="0"/>
          <w:numId w:val="3"/>
        </w:numPr>
        <w:ind w:left="360"/>
        <w:jc w:val="both"/>
      </w:pPr>
      <w:r w:rsidRPr="00744DAA">
        <w:t>М. Матаруга, V. Isajev, S. Mladenović-Drinić, K. Konstantinov, V. Daničić (2004, Dec). Varijabilnost proteina u semenu i klijavcima 40 linija polusrodnika crnog bora (Pinus nigra Arn.). Book of abstracts. III KONGRES GENETIČARA SRBIJE.</w:t>
      </w:r>
    </w:p>
    <w:p w:rsidR="00C71F90" w:rsidRPr="00744DAA" w:rsidRDefault="00001C2C" w:rsidP="002B0668">
      <w:pPr>
        <w:pStyle w:val="ListParagraph"/>
        <w:numPr>
          <w:ilvl w:val="0"/>
          <w:numId w:val="3"/>
        </w:numPr>
        <w:ind w:left="360"/>
        <w:jc w:val="both"/>
      </w:pPr>
      <w:r w:rsidRPr="00744DAA">
        <w:t>A. Tucović, M. Mataruga, M. Šijačić-Nikolić (2004, Nov). Анализа доместификационог синдрома црног бора на подручју СЦГ и БиХ. Зборник абстраката. III конгреса Генетичара Србије.</w:t>
      </w:r>
    </w:p>
    <w:p w:rsidR="00C71F90" w:rsidRPr="00744DAA" w:rsidRDefault="00001C2C" w:rsidP="002B0668">
      <w:pPr>
        <w:pStyle w:val="ListParagraph"/>
        <w:numPr>
          <w:ilvl w:val="0"/>
          <w:numId w:val="3"/>
        </w:numPr>
        <w:ind w:left="360"/>
        <w:jc w:val="both"/>
      </w:pPr>
      <w:r w:rsidRPr="00744DAA">
        <w:lastRenderedPageBreak/>
        <w:t>П. Милетић, M. Mataruga, Ж. Марјановић-Балабан, Р. Ољача, В. Бојанић, З. Топић (2003, Oct). Могућност примјене полимерних материјала у расадничкој производњи. Зборник позивних реферата и апстраката. Перспективе развоја шумарства(pp. 148-149).</w:t>
      </w:r>
    </w:p>
    <w:p w:rsidR="00C71F90" w:rsidRPr="00744DAA" w:rsidRDefault="00001C2C" w:rsidP="002B0668">
      <w:pPr>
        <w:pStyle w:val="ListParagraph"/>
        <w:numPr>
          <w:ilvl w:val="0"/>
          <w:numId w:val="3"/>
        </w:numPr>
        <w:ind w:left="360"/>
        <w:jc w:val="both"/>
      </w:pPr>
      <w:r w:rsidRPr="00744DAA">
        <w:t>M. Mataruga, А. Туцовић, В. Исајев (2003, Oct). Карактеристике биолошке репродукције у семенским објектима дрвећа. Зборник позивних реферата и апстраката. Перспективе развоја шумарства(pp. 138-139).</w:t>
      </w:r>
    </w:p>
    <w:p w:rsidR="00C71F90" w:rsidRPr="00744DAA" w:rsidRDefault="00001C2C" w:rsidP="002B0668">
      <w:pPr>
        <w:pStyle w:val="ListParagraph"/>
        <w:numPr>
          <w:ilvl w:val="0"/>
          <w:numId w:val="3"/>
        </w:numPr>
        <w:ind w:left="360"/>
        <w:jc w:val="both"/>
      </w:pPr>
      <w:r w:rsidRPr="00744DAA">
        <w:t>M. Mataruga, В. Исајев, А. Туцовић (2003, Oct). Први пилот објекат црног бора (Pinus nigra Arn.) метапопулационе структуре у Републици Српској. Зборник позивних реферата и апстраката. Перспективе развоја шумарства(pp. 140-141).</w:t>
      </w:r>
    </w:p>
    <w:p w:rsidR="00C71F90" w:rsidRPr="00744DAA" w:rsidRDefault="00001C2C" w:rsidP="002B0668">
      <w:pPr>
        <w:pStyle w:val="ListParagraph"/>
        <w:numPr>
          <w:ilvl w:val="0"/>
          <w:numId w:val="3"/>
        </w:numPr>
        <w:ind w:left="360"/>
        <w:jc w:val="both"/>
      </w:pPr>
      <w:r w:rsidRPr="00744DAA">
        <w:t>А. Colombo, A. Tosca, A. Castiglioni, M. Mataruga, C. Bonomi (2003, Oct). Dormancy breakage and glasshouse cultivation preliminary tests of 4 endangered species in the alps (Trento, Italy). Zbornik pozivnih referata i apstrakata. Perspektive razvoja šumarstva(pp. 136-137).</w:t>
      </w:r>
    </w:p>
    <w:p w:rsidR="00C71F90" w:rsidRPr="00744DAA" w:rsidRDefault="00001C2C" w:rsidP="002B0668">
      <w:pPr>
        <w:pStyle w:val="ListParagraph"/>
        <w:numPr>
          <w:ilvl w:val="0"/>
          <w:numId w:val="3"/>
        </w:numPr>
        <w:ind w:left="360"/>
        <w:jc w:val="both"/>
      </w:pPr>
      <w:r w:rsidRPr="00744DAA">
        <w:t>M. Mataruga, В. Исајев (2003, Oct). Сјеменско-расадничка производња у Републици Српској: Прошлост, садашњост и будућност. Зборник радова. Перспективе развоја шумарства(pp. 42-51).</w:t>
      </w:r>
    </w:p>
    <w:p w:rsidR="00C71F90" w:rsidRPr="00744DAA" w:rsidRDefault="00001C2C" w:rsidP="002B0668">
      <w:pPr>
        <w:pStyle w:val="ListParagraph"/>
        <w:numPr>
          <w:ilvl w:val="0"/>
          <w:numId w:val="3"/>
        </w:numPr>
        <w:ind w:left="360"/>
        <w:jc w:val="both"/>
      </w:pPr>
      <w:r w:rsidRPr="00744DAA">
        <w:t>M. Maksimović, M. Mataruga, M. Delić (2002). Privatisation in Forestry of Republic of Srpska. Proceedings. Privatisation in forestry(pp. 115-125).</w:t>
      </w:r>
    </w:p>
    <w:p w:rsidR="00C71F90" w:rsidRPr="00744DAA" w:rsidRDefault="00001C2C" w:rsidP="002B0668">
      <w:pPr>
        <w:pStyle w:val="ListParagraph"/>
        <w:numPr>
          <w:ilvl w:val="0"/>
          <w:numId w:val="3"/>
        </w:numPr>
        <w:ind w:left="360"/>
        <w:jc w:val="both"/>
      </w:pPr>
      <w:r w:rsidRPr="00744DAA">
        <w:t>M. Mataruga, V. Isajev, М. Оцокољић (2000, Jul). Прилог познавању варијабилности семена, клијаваца и садница пет врста рода Abies Mill. Зборник радова 6. Симпозијума о флори југоисточне Србије и суседних подручја са међународним учешћем(pp. 241-247).</w:t>
      </w:r>
    </w:p>
    <w:p w:rsidR="00C71F90" w:rsidRPr="00744DAA" w:rsidRDefault="00001C2C" w:rsidP="002B0668">
      <w:pPr>
        <w:pStyle w:val="ListParagraph"/>
        <w:numPr>
          <w:ilvl w:val="0"/>
          <w:numId w:val="3"/>
        </w:numPr>
        <w:ind w:left="360"/>
        <w:jc w:val="both"/>
      </w:pPr>
      <w:r w:rsidRPr="00744DAA">
        <w:t>V. Isajev, A. Tucović, M. Mataruga (2000, Jul). Прилог екстремној променљивости мечје леске и њен значај. Зборник радова 6.. Симпозијума о флори југоисточне Србије и суседних подручја са међународним учешћем(pp. 209-2016).</w:t>
      </w:r>
    </w:p>
    <w:p w:rsidR="00C71F90" w:rsidRPr="00744DAA" w:rsidRDefault="00001C2C" w:rsidP="002B0668">
      <w:pPr>
        <w:pStyle w:val="ListParagraph"/>
        <w:numPr>
          <w:ilvl w:val="0"/>
          <w:numId w:val="3"/>
        </w:numPr>
        <w:ind w:left="360"/>
        <w:jc w:val="both"/>
      </w:pPr>
      <w:r w:rsidRPr="00744DAA">
        <w:t>М. Матаруга, Č. Burlica, Z. Govedar (2000). Ekološke osnove neobraslih površina Š.G. "Banja Luka" u cilju usmerene proizvodnje sadnog materijala. Seminar "Sjemensko-rasadnička proizvodnja u BiH - stanje i perspektiva", Regione Lombardia.</w:t>
      </w:r>
    </w:p>
    <w:p w:rsidR="00C71F90" w:rsidRPr="00744DAA" w:rsidRDefault="00001C2C" w:rsidP="002B0668">
      <w:pPr>
        <w:pStyle w:val="ListParagraph"/>
        <w:numPr>
          <w:ilvl w:val="0"/>
          <w:numId w:val="3"/>
        </w:numPr>
        <w:ind w:left="360"/>
        <w:jc w:val="both"/>
      </w:pPr>
      <w:r w:rsidRPr="00744DAA">
        <w:t>M. Šijačić-Nikolić, V. Isajev, M. Mataruga (2000). Evaluation of Morphometric Properties of Several Spruce (Picea Abise /L./ Karsten) Provenances in Monocultures in Serbia. EFI Proceedings. Spruce Monoculutres in Central Europe-Problems and Prospects(pp. 145-153).</w:t>
      </w:r>
    </w:p>
    <w:p w:rsidR="00C71F90" w:rsidRPr="00744DAA" w:rsidRDefault="00001C2C" w:rsidP="002B0668">
      <w:pPr>
        <w:pStyle w:val="ListParagraph"/>
        <w:numPr>
          <w:ilvl w:val="0"/>
          <w:numId w:val="3"/>
        </w:numPr>
        <w:ind w:left="360"/>
        <w:jc w:val="both"/>
      </w:pPr>
      <w:r w:rsidRPr="00744DAA">
        <w:t>M. Šijačić-Nikolić, V. Isajev, M. Mataruga (2000). Evaluation of Morphometric Properties of Several Spruce (Picea Abise /L./ Karsten) Provenances in Monocultures in Serbia.. EFI Proceedings No. 33. Spruce Monoculutres in Central Europe-Problems and Prospects(pp. 145-153).</w:t>
      </w:r>
    </w:p>
    <w:p w:rsidR="00C71F90" w:rsidRPr="00744DAA" w:rsidRDefault="00001C2C" w:rsidP="002B0668">
      <w:pPr>
        <w:pStyle w:val="ListParagraph"/>
        <w:numPr>
          <w:ilvl w:val="0"/>
          <w:numId w:val="3"/>
        </w:numPr>
        <w:ind w:left="360"/>
        <w:jc w:val="both"/>
      </w:pPr>
      <w:r w:rsidRPr="00744DAA">
        <w:t>M. Mataruga, V. Isajev, M. Šijačić-Nikolić, M. Ocokoljić (1997, Oct). Analysis of austrian pine development based od gene-ecological research. Proceedings. The 3rd International conference on the development of forestry and wood science/technology(pp. 51-59).</w:t>
      </w:r>
    </w:p>
    <w:p w:rsidR="00C71F90" w:rsidRPr="00744DAA" w:rsidRDefault="00001C2C" w:rsidP="002B0668">
      <w:pPr>
        <w:pStyle w:val="ListParagraph"/>
        <w:numPr>
          <w:ilvl w:val="0"/>
          <w:numId w:val="3"/>
        </w:numPr>
        <w:ind w:left="360"/>
        <w:jc w:val="both"/>
      </w:pPr>
      <w:r w:rsidRPr="00744DAA">
        <w:t xml:space="preserve">V. Isajev, A. Tucović, M. Šijačić-Nikolić, M. Mataruga (1996, Aug). Basis number of chromosomes and the process of diploidization of tree and shrub polyploids. </w:t>
      </w:r>
      <w:r w:rsidRPr="00744DAA">
        <w:lastRenderedPageBreak/>
        <w:t>Proceedings. Fifth international congress of systematic and evolutionary biology(pp. 17-24).</w:t>
      </w:r>
    </w:p>
    <w:p w:rsidR="00C71F90" w:rsidRPr="00744DAA" w:rsidRDefault="00001C2C" w:rsidP="002B0668">
      <w:pPr>
        <w:pStyle w:val="ListParagraph"/>
        <w:numPr>
          <w:ilvl w:val="0"/>
          <w:numId w:val="3"/>
        </w:numPr>
        <w:ind w:left="360"/>
        <w:jc w:val="both"/>
      </w:pPr>
      <w:r w:rsidRPr="00744DAA">
        <w:t>M. Mataruga (1996, Aug). Basis number of chromosomes and the process of diploidization of tree and shrub polyploids. Proceedings. Fifth international congress of systematic and evolutionary biology(pp. 17-24).</w:t>
      </w:r>
    </w:p>
    <w:sectPr w:rsidR="00C71F90" w:rsidRPr="00744DAA" w:rsidSect="00C03942">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6C789E"/>
    <w:multiLevelType w:val="hybridMultilevel"/>
    <w:tmpl w:val="6DAE4478"/>
    <w:lvl w:ilvl="0" w:tplc="F00E0882">
      <w:start w:val="1"/>
      <w:numFmt w:val="decimal"/>
      <w:lvlText w:val="%1."/>
      <w:lvlJc w:val="left"/>
      <w:pPr>
        <w:ind w:left="720" w:hanging="360"/>
      </w:pPr>
      <w:rPr>
        <w:rFonts w:hint="default"/>
      </w:rPr>
    </w:lvl>
    <w:lvl w:ilvl="1" w:tplc="3580D86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B56FBB"/>
    <w:multiLevelType w:val="hybridMultilevel"/>
    <w:tmpl w:val="802E06A4"/>
    <w:lvl w:ilvl="0" w:tplc="F00E0882">
      <w:start w:val="1"/>
      <w:numFmt w:val="decimal"/>
      <w:lvlText w:val="%1."/>
      <w:lvlJc w:val="left"/>
      <w:pPr>
        <w:ind w:left="720" w:hanging="360"/>
      </w:pPr>
      <w:rPr>
        <w:rFonts w:hint="default"/>
      </w:rPr>
    </w:lvl>
    <w:lvl w:ilvl="1" w:tplc="1B260072">
      <w:start w:val="1"/>
      <w:numFmt w:val="upperRoman"/>
      <w:lvlText w:val="%2."/>
      <w:lvlJc w:val="left"/>
      <w:pPr>
        <w:ind w:left="1800" w:hanging="720"/>
      </w:pPr>
      <w:rPr>
        <w:rFonts w:hint="default"/>
      </w:rPr>
    </w:lvl>
    <w:lvl w:ilvl="2" w:tplc="2E6A20A2">
      <w:start w:val="1"/>
      <w:numFmt w:val="upperLetter"/>
      <w:lvlText w:val="%3."/>
      <w:lvlJc w:val="left"/>
      <w:pPr>
        <w:ind w:left="2500" w:hanging="5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D52619"/>
    <w:multiLevelType w:val="hybridMultilevel"/>
    <w:tmpl w:val="6DAE4478"/>
    <w:lvl w:ilvl="0" w:tplc="F00E0882">
      <w:start w:val="1"/>
      <w:numFmt w:val="decimal"/>
      <w:lvlText w:val="%1."/>
      <w:lvlJc w:val="left"/>
      <w:pPr>
        <w:ind w:left="720" w:hanging="360"/>
      </w:pPr>
      <w:rPr>
        <w:rFonts w:hint="default"/>
      </w:rPr>
    </w:lvl>
    <w:lvl w:ilvl="1" w:tplc="3580D86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3D787E"/>
    <w:multiLevelType w:val="hybridMultilevel"/>
    <w:tmpl w:val="FD16E97A"/>
    <w:lvl w:ilvl="0" w:tplc="F00E0882">
      <w:start w:val="1"/>
      <w:numFmt w:val="decimal"/>
      <w:lvlText w:val="%1."/>
      <w:lvlJc w:val="left"/>
      <w:pPr>
        <w:ind w:left="720" w:hanging="360"/>
      </w:pPr>
      <w:rPr>
        <w:rFonts w:hint="default"/>
      </w:rPr>
    </w:lvl>
    <w:lvl w:ilvl="1" w:tplc="88BC2CCA">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compat>
    <w:useFELayout/>
  </w:compat>
  <w:rsids>
    <w:rsidRoot w:val="00C71F90"/>
    <w:rsid w:val="00001C2C"/>
    <w:rsid w:val="0013767E"/>
    <w:rsid w:val="002106FB"/>
    <w:rsid w:val="002B0668"/>
    <w:rsid w:val="004173FE"/>
    <w:rsid w:val="004B33B5"/>
    <w:rsid w:val="005715E2"/>
    <w:rsid w:val="005B7E95"/>
    <w:rsid w:val="00744DAA"/>
    <w:rsid w:val="007548A6"/>
    <w:rsid w:val="00A0601F"/>
    <w:rsid w:val="00B36500"/>
    <w:rsid w:val="00C03942"/>
    <w:rsid w:val="00C71F90"/>
    <w:rsid w:val="00CB0C64"/>
    <w:rsid w:val="00CC36D0"/>
    <w:rsid w:val="00CD0DE1"/>
    <w:rsid w:val="00D747FB"/>
    <w:rsid w:val="00E24729"/>
    <w:rsid w:val="00F063DF"/>
    <w:rsid w:val="00F64F61"/>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94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1C2C"/>
    <w:pPr>
      <w:ind w:left="720"/>
      <w:contextualSpacing/>
    </w:pPr>
  </w:style>
  <w:style w:type="character" w:styleId="Hyperlink">
    <w:name w:val="Hyperlink"/>
    <w:basedOn w:val="DefaultParagraphFont"/>
    <w:rsid w:val="002B0668"/>
    <w:rPr>
      <w:color w:val="0000FF"/>
      <w:u w:val="single"/>
    </w:rPr>
  </w:style>
  <w:style w:type="character" w:styleId="Strong">
    <w:name w:val="Strong"/>
    <w:basedOn w:val="DefaultParagraphFont"/>
    <w:uiPriority w:val="22"/>
    <w:qFormat/>
    <w:rsid w:val="002B0668"/>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doi.org/10.1007/978-3-319-95267-3" TargetMode="External"/><Relationship Id="rId13" Type="http://schemas.openxmlformats.org/officeDocument/2006/relationships/hyperlink" Target="http://www.humboldt-serbia.ac.rs/kolleg2018/pics/Humbolt-2018.pdf" TargetMode="External"/><Relationship Id="rId3" Type="http://schemas.openxmlformats.org/officeDocument/2006/relationships/settings" Target="settings.xml"/><Relationship Id="rId7" Type="http://schemas.openxmlformats.org/officeDocument/2006/relationships/hyperlink" Target="https://doi.org/10.1007/978-3-319-95267-3" TargetMode="External"/><Relationship Id="rId12" Type="http://schemas.openxmlformats.org/officeDocument/2006/relationships/hyperlink" Target="https://doi.org/10.2298/GENSR1701259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1007/978-3-319-95267-3" TargetMode="External"/><Relationship Id="rId11" Type="http://schemas.openxmlformats.org/officeDocument/2006/relationships/hyperlink" Target="https://doi.org/10.1016/j.dendro.2019.125651" TargetMode="External"/><Relationship Id="rId5" Type="http://schemas.openxmlformats.org/officeDocument/2006/relationships/hyperlink" Target="https://doi.org/10.1007/978-3-319-95267-3" TargetMode="External"/><Relationship Id="rId15" Type="http://schemas.openxmlformats.org/officeDocument/2006/relationships/theme" Target="theme/theme1.xml"/><Relationship Id="rId10" Type="http://schemas.openxmlformats.org/officeDocument/2006/relationships/hyperlink" Target="https://doi.org/10.1007/s00468-020-01988-7" TargetMode="External"/><Relationship Id="rId4" Type="http://schemas.openxmlformats.org/officeDocument/2006/relationships/webSettings" Target="webSettings.xml"/><Relationship Id="rId9" Type="http://schemas.openxmlformats.org/officeDocument/2006/relationships/hyperlink" Target="https://doi.org/10.1007/978-3-319-95267-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5962</Words>
  <Characters>33985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World Forestry Institute</Company>
  <LinksUpToDate>false</LinksUpToDate>
  <CharactersWithSpaces>39868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Mirjana</cp:lastModifiedBy>
  <cp:revision>2</cp:revision>
  <dcterms:created xsi:type="dcterms:W3CDTF">2020-07-07T11:30:00Z</dcterms:created>
  <dcterms:modified xsi:type="dcterms:W3CDTF">2020-07-07T11:30:00Z</dcterms:modified>
</cp:coreProperties>
</file>